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7127" w14:textId="77777777" w:rsidR="001C02AF" w:rsidRPr="006B403A" w:rsidRDefault="001C02AF" w:rsidP="001C02AF">
      <w:pPr>
        <w:pStyle w:val="NoSpacing"/>
        <w:jc w:val="center"/>
        <w:rPr>
          <w:rFonts w:ascii="Times New Roman" w:hAnsi="Times New Roman" w:cs="Times New Roman"/>
          <w:b/>
          <w:sz w:val="24"/>
          <w:szCs w:val="24"/>
        </w:rPr>
      </w:pPr>
      <w:r w:rsidRPr="006B403A">
        <w:rPr>
          <w:rFonts w:ascii="Times New Roman" w:hAnsi="Times New Roman" w:cs="Times New Roman"/>
          <w:b/>
          <w:sz w:val="24"/>
          <w:szCs w:val="24"/>
        </w:rPr>
        <w:t xml:space="preserve">Instructions for </w:t>
      </w:r>
    </w:p>
    <w:p w14:paraId="0911DC4F" w14:textId="4013D578" w:rsidR="001C02AF" w:rsidRPr="006B403A" w:rsidRDefault="001C02AF" w:rsidP="001C02AF">
      <w:pPr>
        <w:pStyle w:val="NoSpacing"/>
        <w:jc w:val="center"/>
        <w:rPr>
          <w:rFonts w:ascii="Times New Roman" w:hAnsi="Times New Roman" w:cs="Times New Roman"/>
          <w:b/>
          <w:sz w:val="24"/>
          <w:szCs w:val="24"/>
        </w:rPr>
      </w:pPr>
      <w:r w:rsidRPr="006B403A">
        <w:rPr>
          <w:rFonts w:ascii="Times New Roman" w:hAnsi="Times New Roman" w:cs="Times New Roman"/>
          <w:b/>
          <w:sz w:val="24"/>
          <w:szCs w:val="24"/>
        </w:rPr>
        <w:t>Form</w:t>
      </w:r>
      <w:r w:rsidR="00E75E1F">
        <w:rPr>
          <w:rFonts w:ascii="Times New Roman" w:hAnsi="Times New Roman" w:cs="Times New Roman"/>
          <w:b/>
          <w:sz w:val="24"/>
          <w:szCs w:val="24"/>
        </w:rPr>
        <w:t xml:space="preserve"> DET-SWI</w:t>
      </w:r>
      <w:r w:rsidRPr="006B403A">
        <w:rPr>
          <w:rFonts w:ascii="Times New Roman" w:hAnsi="Times New Roman" w:cs="Times New Roman"/>
          <w:b/>
          <w:sz w:val="24"/>
          <w:szCs w:val="24"/>
        </w:rPr>
        <w:t xml:space="preserve"> </w:t>
      </w:r>
      <w:r w:rsidR="00E75E1F">
        <w:rPr>
          <w:rFonts w:ascii="Times New Roman" w:hAnsi="Times New Roman" w:cs="Times New Roman"/>
          <w:b/>
          <w:sz w:val="24"/>
          <w:szCs w:val="24"/>
        </w:rPr>
        <w:t>–</w:t>
      </w:r>
      <w:r w:rsidRPr="006B403A">
        <w:rPr>
          <w:rFonts w:ascii="Times New Roman" w:hAnsi="Times New Roman" w:cs="Times New Roman"/>
          <w:b/>
          <w:sz w:val="24"/>
          <w:szCs w:val="24"/>
        </w:rPr>
        <w:t xml:space="preserve"> </w:t>
      </w:r>
      <w:r w:rsidR="00E75E1F">
        <w:rPr>
          <w:rFonts w:ascii="Times New Roman" w:hAnsi="Times New Roman" w:cs="Times New Roman"/>
          <w:b/>
          <w:sz w:val="24"/>
          <w:szCs w:val="24"/>
        </w:rPr>
        <w:t>Determination Worksheet</w:t>
      </w:r>
      <w:r w:rsidRPr="006B403A">
        <w:rPr>
          <w:rFonts w:ascii="Times New Roman" w:hAnsi="Times New Roman" w:cs="Times New Roman"/>
          <w:b/>
          <w:sz w:val="24"/>
          <w:szCs w:val="24"/>
        </w:rPr>
        <w:t xml:space="preserve"> for Multi-Sector Storm Water Discharges Associated with Industrial Activity</w:t>
      </w:r>
      <w:r w:rsidRPr="006B403A">
        <w:rPr>
          <w:rFonts w:ascii="Times New Roman" w:hAnsi="Times New Roman" w:cs="Times New Roman"/>
          <w:sz w:val="24"/>
          <w:szCs w:val="24"/>
        </w:rPr>
        <w:t xml:space="preserve"> </w:t>
      </w:r>
      <w:r w:rsidRPr="006B403A">
        <w:rPr>
          <w:rFonts w:ascii="Times New Roman" w:hAnsi="Times New Roman" w:cs="Times New Roman"/>
          <w:b/>
          <w:sz w:val="24"/>
          <w:szCs w:val="24"/>
        </w:rPr>
        <w:t>(</w:t>
      </w:r>
      <w:r w:rsidR="00B2280B">
        <w:rPr>
          <w:rFonts w:ascii="Times New Roman" w:hAnsi="Times New Roman" w:cs="Times New Roman"/>
          <w:b/>
          <w:sz w:val="24"/>
          <w:szCs w:val="24"/>
        </w:rPr>
        <w:t xml:space="preserve">MSGP) </w:t>
      </w:r>
      <w:r w:rsidRPr="006B403A">
        <w:rPr>
          <w:rFonts w:ascii="Times New Roman" w:hAnsi="Times New Roman" w:cs="Times New Roman"/>
          <w:b/>
          <w:sz w:val="24"/>
          <w:szCs w:val="24"/>
        </w:rPr>
        <w:t>MTR000000</w:t>
      </w:r>
    </w:p>
    <w:p w14:paraId="0D3D6ED6" w14:textId="77777777" w:rsidR="001C02AF" w:rsidRPr="006B403A" w:rsidRDefault="001C02AF" w:rsidP="001C02AF">
      <w:pPr>
        <w:pStyle w:val="NoSpacing"/>
        <w:rPr>
          <w:rFonts w:ascii="Times New Roman" w:hAnsi="Times New Roman" w:cs="Times New Roman"/>
          <w:sz w:val="24"/>
          <w:szCs w:val="24"/>
        </w:rPr>
      </w:pPr>
    </w:p>
    <w:p w14:paraId="08D1BAB2" w14:textId="2984C376" w:rsidR="006B403A" w:rsidRDefault="001E1DDE" w:rsidP="001C02AF">
      <w:pPr>
        <w:pStyle w:val="NoSpacing"/>
        <w:rPr>
          <w:rFonts w:ascii="Times New Roman" w:hAnsi="Times New Roman" w:cs="Times New Roman"/>
          <w:sz w:val="24"/>
          <w:szCs w:val="24"/>
        </w:rPr>
      </w:pPr>
      <w:r w:rsidRPr="006B403A">
        <w:rPr>
          <w:rFonts w:ascii="Times New Roman" w:hAnsi="Times New Roman" w:cs="Times New Roman"/>
          <w:b/>
          <w:sz w:val="24"/>
          <w:szCs w:val="24"/>
        </w:rPr>
        <w:t>IMPORTANT</w:t>
      </w:r>
      <w:r w:rsidR="001C02AF" w:rsidRPr="006B403A">
        <w:rPr>
          <w:rFonts w:ascii="Times New Roman" w:hAnsi="Times New Roman" w:cs="Times New Roman"/>
          <w:b/>
          <w:sz w:val="24"/>
          <w:szCs w:val="24"/>
        </w:rPr>
        <w:t>:</w:t>
      </w:r>
      <w:r w:rsidRPr="006B403A">
        <w:rPr>
          <w:rFonts w:ascii="Times New Roman" w:hAnsi="Times New Roman" w:cs="Times New Roman"/>
          <w:b/>
          <w:sz w:val="24"/>
          <w:szCs w:val="24"/>
        </w:rPr>
        <w:t xml:space="preserve"> </w:t>
      </w:r>
      <w:r w:rsidR="00911170">
        <w:rPr>
          <w:rFonts w:ascii="Times New Roman" w:hAnsi="Times New Roman" w:cs="Times New Roman"/>
          <w:sz w:val="24"/>
          <w:szCs w:val="24"/>
        </w:rPr>
        <w:t>The DET</w:t>
      </w:r>
      <w:r w:rsidR="001C02AF" w:rsidRPr="006B403A">
        <w:rPr>
          <w:rFonts w:ascii="Times New Roman" w:hAnsi="Times New Roman" w:cs="Times New Roman"/>
          <w:sz w:val="24"/>
          <w:szCs w:val="24"/>
        </w:rPr>
        <w:t>-SWI</w:t>
      </w:r>
      <w:r w:rsidRPr="006B403A">
        <w:rPr>
          <w:rFonts w:ascii="Times New Roman" w:hAnsi="Times New Roman" w:cs="Times New Roman"/>
          <w:sz w:val="24"/>
          <w:szCs w:val="24"/>
        </w:rPr>
        <w:t xml:space="preserve"> Form will not be considered complete unless you answer every question on this form. If an item does not apply to you, enter “NA” (not applicable) to show that you considered the question. Responses must be self-explanatory and must not refer exclusively to attached maps, plans, or documents. Do not submit these items separately. </w:t>
      </w:r>
      <w:r w:rsidR="0071266B" w:rsidRPr="006B403A">
        <w:rPr>
          <w:rFonts w:ascii="Times New Roman" w:hAnsi="Times New Roman" w:cs="Times New Roman"/>
          <w:sz w:val="24"/>
          <w:szCs w:val="24"/>
        </w:rPr>
        <w:t xml:space="preserve">Please type or print legibly; </w:t>
      </w:r>
      <w:r w:rsidR="00B54109">
        <w:rPr>
          <w:rFonts w:ascii="Times New Roman" w:hAnsi="Times New Roman" w:cs="Times New Roman"/>
          <w:sz w:val="24"/>
          <w:szCs w:val="24"/>
        </w:rPr>
        <w:t>DET</w:t>
      </w:r>
      <w:r w:rsidR="0071266B" w:rsidRPr="006B403A">
        <w:rPr>
          <w:rFonts w:ascii="Times New Roman" w:hAnsi="Times New Roman" w:cs="Times New Roman"/>
          <w:sz w:val="24"/>
          <w:szCs w:val="24"/>
        </w:rPr>
        <w:t>-SWI Forms that are not legible or are not complete are not acceptable.</w:t>
      </w:r>
    </w:p>
    <w:p w14:paraId="66D46748" w14:textId="77777777" w:rsidR="000A184F" w:rsidRPr="006B403A" w:rsidRDefault="000A184F" w:rsidP="001C02AF">
      <w:pPr>
        <w:pStyle w:val="NoSpacing"/>
        <w:rPr>
          <w:rFonts w:ascii="Times New Roman" w:hAnsi="Times New Roman" w:cs="Times New Roman"/>
          <w:sz w:val="24"/>
          <w:szCs w:val="24"/>
        </w:rPr>
      </w:pPr>
    </w:p>
    <w:p w14:paraId="48F6D679" w14:textId="4193F723" w:rsidR="000378E8" w:rsidRDefault="00024FF3" w:rsidP="000A184F">
      <w:pPr>
        <w:pStyle w:val="NoSpacing"/>
        <w:rPr>
          <w:rFonts w:ascii="Times New Roman" w:hAnsi="Times New Roman" w:cs="Times New Roman"/>
          <w:sz w:val="24"/>
          <w:szCs w:val="24"/>
        </w:rPr>
      </w:pPr>
      <w:r>
        <w:rPr>
          <w:rFonts w:ascii="Times New Roman" w:hAnsi="Times New Roman" w:cs="Times New Roman"/>
          <w:sz w:val="24"/>
          <w:szCs w:val="24"/>
        </w:rPr>
        <w:t>The DET-SWI</w:t>
      </w:r>
      <w:r w:rsidR="000E511B">
        <w:rPr>
          <w:rFonts w:ascii="Times New Roman" w:hAnsi="Times New Roman" w:cs="Times New Roman"/>
          <w:sz w:val="24"/>
          <w:szCs w:val="24"/>
        </w:rPr>
        <w:t xml:space="preserve"> form is</w:t>
      </w:r>
      <w:r w:rsidR="000A184F" w:rsidRPr="006B403A">
        <w:rPr>
          <w:rFonts w:ascii="Times New Roman" w:hAnsi="Times New Roman" w:cs="Times New Roman"/>
          <w:sz w:val="24"/>
          <w:szCs w:val="24"/>
        </w:rPr>
        <w:t xml:space="preserve"> used for an owner or operator to </w:t>
      </w:r>
      <w:r w:rsidR="000E511B">
        <w:rPr>
          <w:rFonts w:ascii="Times New Roman" w:hAnsi="Times New Roman" w:cs="Times New Roman"/>
          <w:sz w:val="24"/>
          <w:szCs w:val="24"/>
        </w:rPr>
        <w:t>inquire to the Department to see if MSGP coverage is needed for their facility.</w:t>
      </w:r>
      <w:r w:rsidR="000378E8">
        <w:rPr>
          <w:rFonts w:ascii="Times New Roman" w:hAnsi="Times New Roman" w:cs="Times New Roman"/>
          <w:sz w:val="24"/>
          <w:szCs w:val="24"/>
        </w:rPr>
        <w:t xml:space="preserve"> </w:t>
      </w:r>
      <w:r w:rsidR="00E664FB" w:rsidRPr="00E664FB">
        <w:rPr>
          <w:rFonts w:ascii="Times New Roman" w:hAnsi="Times New Roman" w:cs="Times New Roman"/>
          <w:sz w:val="24"/>
          <w:szCs w:val="24"/>
        </w:rPr>
        <w:t>DEQ will use best professional judgement based on the information provided to help the facility determine if coverage under the MSGP is required. This form must be completed as accurately and descriptive as possible. All determinations are subject to further review at any time.</w:t>
      </w:r>
      <w:r w:rsidR="004A1E2C">
        <w:rPr>
          <w:rFonts w:ascii="Times New Roman" w:hAnsi="Times New Roman" w:cs="Times New Roman"/>
          <w:sz w:val="24"/>
          <w:szCs w:val="24"/>
        </w:rPr>
        <w:t xml:space="preserve"> </w:t>
      </w:r>
    </w:p>
    <w:p w14:paraId="40AB1F90" w14:textId="77777777" w:rsidR="000378E8" w:rsidRDefault="000378E8" w:rsidP="000A184F">
      <w:pPr>
        <w:pStyle w:val="NoSpacing"/>
        <w:rPr>
          <w:rFonts w:ascii="Times New Roman" w:hAnsi="Times New Roman" w:cs="Times New Roman"/>
          <w:sz w:val="24"/>
          <w:szCs w:val="24"/>
        </w:rPr>
      </w:pPr>
    </w:p>
    <w:p w14:paraId="30D8EB93" w14:textId="05D8C811" w:rsidR="00096C84" w:rsidRPr="001048EB" w:rsidRDefault="009E4DFC" w:rsidP="00096C84">
      <w:pPr>
        <w:pStyle w:val="NoSpacing"/>
        <w:rPr>
          <w:rFonts w:ascii="Times New Roman" w:hAnsi="Times New Roman" w:cs="Times New Roman"/>
          <w:bCs/>
          <w:sz w:val="24"/>
          <w:szCs w:val="24"/>
        </w:rPr>
      </w:pPr>
      <w:r w:rsidRPr="001048EB">
        <w:rPr>
          <w:rFonts w:ascii="Times New Roman" w:hAnsi="Times New Roman" w:cs="Times New Roman"/>
          <w:bCs/>
          <w:sz w:val="24"/>
          <w:szCs w:val="24"/>
        </w:rPr>
        <w:t xml:space="preserve">MSGP coverage may be necessary for any industrial activity </w:t>
      </w:r>
      <w:r w:rsidR="00534A7E" w:rsidRPr="001048EB">
        <w:rPr>
          <w:rFonts w:ascii="Times New Roman" w:hAnsi="Times New Roman" w:cs="Times New Roman"/>
          <w:bCs/>
          <w:sz w:val="24"/>
          <w:szCs w:val="24"/>
        </w:rPr>
        <w:t xml:space="preserve">with an SIC code listen in Part 3.4 of the MSGP, that also has the potential to discharge storm water to state surface waters. </w:t>
      </w:r>
      <w:r w:rsidR="001048EB">
        <w:rPr>
          <w:rFonts w:ascii="Times New Roman" w:hAnsi="Times New Roman" w:cs="Times New Roman"/>
          <w:bCs/>
          <w:sz w:val="24"/>
          <w:szCs w:val="24"/>
        </w:rPr>
        <w:t>State surface water</w:t>
      </w:r>
      <w:r w:rsidR="00E21767">
        <w:rPr>
          <w:rFonts w:ascii="Times New Roman" w:hAnsi="Times New Roman" w:cs="Times New Roman"/>
          <w:bCs/>
          <w:sz w:val="24"/>
          <w:szCs w:val="24"/>
        </w:rPr>
        <w:t xml:space="preserve">s are </w:t>
      </w:r>
      <w:r w:rsidR="00A6609B">
        <w:rPr>
          <w:rFonts w:ascii="Times New Roman" w:hAnsi="Times New Roman" w:cs="Times New Roman"/>
          <w:bCs/>
          <w:sz w:val="24"/>
          <w:szCs w:val="24"/>
        </w:rPr>
        <w:t xml:space="preserve">a </w:t>
      </w:r>
      <w:r w:rsidR="00E21767" w:rsidRPr="00E21767">
        <w:rPr>
          <w:rFonts w:ascii="Times New Roman" w:hAnsi="Times New Roman" w:cs="Times New Roman"/>
          <w:bCs/>
          <w:sz w:val="24"/>
          <w:szCs w:val="24"/>
        </w:rPr>
        <w:t>body of water, irrigation system, or drainage system</w:t>
      </w:r>
      <w:r w:rsidR="00E174AC">
        <w:rPr>
          <w:rFonts w:ascii="Times New Roman" w:hAnsi="Times New Roman" w:cs="Times New Roman"/>
          <w:bCs/>
          <w:sz w:val="24"/>
          <w:szCs w:val="24"/>
        </w:rPr>
        <w:t xml:space="preserve"> (</w:t>
      </w:r>
      <w:r w:rsidR="00831CAD" w:rsidRPr="00831CAD">
        <w:rPr>
          <w:rFonts w:ascii="Times New Roman" w:hAnsi="Times New Roman" w:cs="Times New Roman"/>
          <w:bCs/>
          <w:sz w:val="24"/>
          <w:szCs w:val="24"/>
        </w:rPr>
        <w:t>M</w:t>
      </w:r>
      <w:r w:rsidR="00831CAD">
        <w:rPr>
          <w:rFonts w:ascii="Times New Roman" w:hAnsi="Times New Roman" w:cs="Times New Roman"/>
          <w:bCs/>
          <w:sz w:val="24"/>
          <w:szCs w:val="24"/>
        </w:rPr>
        <w:t>CA</w:t>
      </w:r>
      <w:r w:rsidR="00831CAD" w:rsidRPr="00831CAD">
        <w:rPr>
          <w:rFonts w:ascii="Times New Roman" w:hAnsi="Times New Roman" w:cs="Times New Roman"/>
          <w:bCs/>
          <w:sz w:val="24"/>
          <w:szCs w:val="24"/>
        </w:rPr>
        <w:t xml:space="preserve"> 75-5-103(32)</w:t>
      </w:r>
      <w:r w:rsidR="00E174AC">
        <w:rPr>
          <w:rFonts w:ascii="Times New Roman" w:hAnsi="Times New Roman" w:cs="Times New Roman"/>
          <w:bCs/>
          <w:sz w:val="24"/>
          <w:szCs w:val="24"/>
        </w:rPr>
        <w:t>)</w:t>
      </w:r>
      <w:r w:rsidR="00334214">
        <w:rPr>
          <w:rFonts w:ascii="Times New Roman" w:hAnsi="Times New Roman" w:cs="Times New Roman"/>
          <w:bCs/>
          <w:sz w:val="24"/>
          <w:szCs w:val="24"/>
        </w:rPr>
        <w:t xml:space="preserve">. </w:t>
      </w:r>
      <w:r w:rsidR="001048EB">
        <w:rPr>
          <w:rFonts w:ascii="Times New Roman" w:hAnsi="Times New Roman" w:cs="Times New Roman"/>
          <w:bCs/>
          <w:sz w:val="24"/>
          <w:szCs w:val="24"/>
        </w:rPr>
        <w:t xml:space="preserve">The purpose of the DET-SWI is to help determine potential to discharge. </w:t>
      </w:r>
      <w:r w:rsidR="00712754" w:rsidRPr="001048EB">
        <w:rPr>
          <w:rFonts w:ascii="Times New Roman" w:hAnsi="Times New Roman" w:cs="Times New Roman"/>
          <w:bCs/>
          <w:sz w:val="24"/>
          <w:szCs w:val="24"/>
        </w:rPr>
        <w:t xml:space="preserve">Please review Part </w:t>
      </w:r>
      <w:r w:rsidR="001048EB">
        <w:rPr>
          <w:rFonts w:ascii="Times New Roman" w:hAnsi="Times New Roman" w:cs="Times New Roman"/>
          <w:bCs/>
          <w:sz w:val="24"/>
          <w:szCs w:val="24"/>
        </w:rPr>
        <w:t>1</w:t>
      </w:r>
      <w:r w:rsidR="00712754" w:rsidRPr="001048EB">
        <w:rPr>
          <w:rFonts w:ascii="Times New Roman" w:hAnsi="Times New Roman" w:cs="Times New Roman"/>
          <w:bCs/>
          <w:sz w:val="24"/>
          <w:szCs w:val="24"/>
        </w:rPr>
        <w:t xml:space="preserve"> of the MSGP for all eligibility requirements for coverage.</w:t>
      </w:r>
      <w:r w:rsidR="00096C84" w:rsidRPr="001048EB">
        <w:rPr>
          <w:rFonts w:ascii="Times New Roman" w:hAnsi="Times New Roman" w:cs="Times New Roman"/>
          <w:bCs/>
          <w:sz w:val="24"/>
          <w:szCs w:val="24"/>
        </w:rPr>
        <w:t xml:space="preserve"> </w:t>
      </w:r>
    </w:p>
    <w:p w14:paraId="502FE06C" w14:textId="77777777" w:rsidR="00712754" w:rsidRDefault="00712754" w:rsidP="000A184F">
      <w:pPr>
        <w:pStyle w:val="NoSpacing"/>
        <w:rPr>
          <w:rFonts w:ascii="Times New Roman" w:hAnsi="Times New Roman" w:cs="Times New Roman"/>
          <w:sz w:val="24"/>
          <w:szCs w:val="24"/>
        </w:rPr>
      </w:pPr>
    </w:p>
    <w:p w14:paraId="34A2FFF2" w14:textId="024C309B" w:rsidR="000A184F" w:rsidRDefault="000A184F" w:rsidP="000A184F">
      <w:pPr>
        <w:pStyle w:val="NoSpacing"/>
        <w:rPr>
          <w:rFonts w:ascii="Times New Roman" w:hAnsi="Times New Roman" w:cs="Times New Roman"/>
          <w:sz w:val="24"/>
          <w:szCs w:val="24"/>
        </w:rPr>
      </w:pPr>
      <w:r w:rsidRPr="006B403A">
        <w:rPr>
          <w:rFonts w:ascii="Times New Roman" w:hAnsi="Times New Roman" w:cs="Times New Roman"/>
          <w:sz w:val="24"/>
          <w:szCs w:val="24"/>
        </w:rPr>
        <w:t xml:space="preserve">The complete </w:t>
      </w:r>
      <w:r w:rsidR="004A1E2C">
        <w:rPr>
          <w:rFonts w:ascii="Times New Roman" w:hAnsi="Times New Roman" w:cs="Times New Roman"/>
          <w:sz w:val="24"/>
          <w:szCs w:val="24"/>
        </w:rPr>
        <w:t>DET-SWI may be submitted by email</w:t>
      </w:r>
      <w:r w:rsidR="0062455E">
        <w:rPr>
          <w:rFonts w:ascii="Times New Roman" w:hAnsi="Times New Roman" w:cs="Times New Roman"/>
          <w:sz w:val="24"/>
          <w:szCs w:val="24"/>
        </w:rPr>
        <w:t>, FACTS,</w:t>
      </w:r>
      <w:r w:rsidR="004A1E2C">
        <w:rPr>
          <w:rFonts w:ascii="Times New Roman" w:hAnsi="Times New Roman" w:cs="Times New Roman"/>
          <w:sz w:val="24"/>
          <w:szCs w:val="24"/>
        </w:rPr>
        <w:t xml:space="preserve"> </w:t>
      </w:r>
      <w:r w:rsidR="000B2060">
        <w:rPr>
          <w:rFonts w:ascii="Times New Roman" w:hAnsi="Times New Roman" w:cs="Times New Roman"/>
          <w:sz w:val="24"/>
          <w:szCs w:val="24"/>
        </w:rPr>
        <w:t>or mail</w:t>
      </w:r>
      <w:r w:rsidRPr="006B403A">
        <w:rPr>
          <w:rFonts w:ascii="Times New Roman" w:hAnsi="Times New Roman" w:cs="Times New Roman"/>
          <w:sz w:val="24"/>
          <w:szCs w:val="24"/>
        </w:rPr>
        <w:t xml:space="preserve"> to</w:t>
      </w:r>
      <w:r w:rsidR="000B2060">
        <w:rPr>
          <w:rFonts w:ascii="Times New Roman" w:hAnsi="Times New Roman" w:cs="Times New Roman"/>
          <w:sz w:val="24"/>
          <w:szCs w:val="24"/>
        </w:rPr>
        <w:t xml:space="preserve"> the following address</w:t>
      </w:r>
      <w:r w:rsidRPr="006B403A">
        <w:rPr>
          <w:rFonts w:ascii="Times New Roman" w:hAnsi="Times New Roman" w:cs="Times New Roman"/>
          <w:sz w:val="24"/>
          <w:szCs w:val="24"/>
        </w:rPr>
        <w:t xml:space="preserve">: </w:t>
      </w:r>
    </w:p>
    <w:p w14:paraId="6C41C7DE" w14:textId="77777777" w:rsidR="006B403A" w:rsidRPr="006B403A" w:rsidRDefault="006B403A" w:rsidP="000A184F">
      <w:pPr>
        <w:pStyle w:val="NoSpacing"/>
        <w:rPr>
          <w:rFonts w:ascii="Times New Roman" w:hAnsi="Times New Roman" w:cs="Times New Roman"/>
          <w:sz w:val="24"/>
          <w:szCs w:val="24"/>
        </w:rPr>
      </w:pPr>
    </w:p>
    <w:p w14:paraId="329D9180" w14:textId="77777777" w:rsidR="000A184F" w:rsidRPr="006B403A" w:rsidRDefault="000A184F" w:rsidP="000A184F">
      <w:pPr>
        <w:spacing w:after="0" w:line="240" w:lineRule="auto"/>
        <w:ind w:firstLine="360"/>
        <w:jc w:val="center"/>
        <w:rPr>
          <w:rFonts w:ascii="Times New Roman" w:hAnsi="Times New Roman" w:cs="Times New Roman"/>
          <w:sz w:val="24"/>
          <w:szCs w:val="24"/>
        </w:rPr>
      </w:pPr>
      <w:r w:rsidRPr="006B403A">
        <w:rPr>
          <w:rFonts w:ascii="Times New Roman" w:hAnsi="Times New Roman" w:cs="Times New Roman"/>
          <w:sz w:val="24"/>
          <w:szCs w:val="24"/>
        </w:rPr>
        <w:t>Montana Department of Environmental Quality</w:t>
      </w:r>
    </w:p>
    <w:p w14:paraId="61E3AD18" w14:textId="77777777" w:rsidR="000A184F" w:rsidRPr="006B403A" w:rsidRDefault="000A184F" w:rsidP="000A184F">
      <w:pPr>
        <w:spacing w:after="0" w:line="240" w:lineRule="auto"/>
        <w:ind w:firstLine="360"/>
        <w:jc w:val="center"/>
        <w:rPr>
          <w:rFonts w:ascii="Times New Roman" w:hAnsi="Times New Roman" w:cs="Times New Roman"/>
          <w:sz w:val="24"/>
          <w:szCs w:val="24"/>
        </w:rPr>
      </w:pPr>
      <w:r w:rsidRPr="006B403A">
        <w:rPr>
          <w:rFonts w:ascii="Times New Roman" w:hAnsi="Times New Roman" w:cs="Times New Roman"/>
          <w:sz w:val="24"/>
          <w:szCs w:val="24"/>
        </w:rPr>
        <w:t>Water Protection Bureau</w:t>
      </w:r>
    </w:p>
    <w:p w14:paraId="76746A80" w14:textId="77777777" w:rsidR="000A184F" w:rsidRPr="006B403A" w:rsidRDefault="000A184F" w:rsidP="000A184F">
      <w:pPr>
        <w:spacing w:after="0" w:line="240" w:lineRule="auto"/>
        <w:ind w:firstLine="360"/>
        <w:jc w:val="center"/>
        <w:rPr>
          <w:rFonts w:ascii="Times New Roman" w:hAnsi="Times New Roman" w:cs="Times New Roman"/>
          <w:sz w:val="24"/>
          <w:szCs w:val="24"/>
        </w:rPr>
      </w:pPr>
      <w:r w:rsidRPr="006B403A">
        <w:rPr>
          <w:rFonts w:ascii="Times New Roman" w:hAnsi="Times New Roman" w:cs="Times New Roman"/>
          <w:sz w:val="24"/>
          <w:szCs w:val="24"/>
        </w:rPr>
        <w:t>P.O. Box 200901</w:t>
      </w:r>
    </w:p>
    <w:p w14:paraId="6B26A935" w14:textId="77777777" w:rsidR="000A184F" w:rsidRPr="006B403A" w:rsidRDefault="000A184F" w:rsidP="000A184F">
      <w:pPr>
        <w:spacing w:after="0" w:line="240" w:lineRule="auto"/>
        <w:ind w:firstLine="360"/>
        <w:jc w:val="center"/>
        <w:rPr>
          <w:rFonts w:ascii="Times New Roman" w:hAnsi="Times New Roman" w:cs="Times New Roman"/>
          <w:sz w:val="24"/>
          <w:szCs w:val="24"/>
        </w:rPr>
      </w:pPr>
      <w:r w:rsidRPr="006B403A">
        <w:rPr>
          <w:rFonts w:ascii="Times New Roman" w:hAnsi="Times New Roman" w:cs="Times New Roman"/>
          <w:sz w:val="24"/>
          <w:szCs w:val="24"/>
        </w:rPr>
        <w:t>Helena, MT 59620-0901</w:t>
      </w:r>
    </w:p>
    <w:p w14:paraId="45364812" w14:textId="77777777" w:rsidR="000A184F" w:rsidRPr="006B403A" w:rsidRDefault="000A184F" w:rsidP="000A184F">
      <w:pPr>
        <w:spacing w:after="0" w:line="240" w:lineRule="auto"/>
        <w:ind w:firstLine="360"/>
        <w:jc w:val="center"/>
        <w:rPr>
          <w:rFonts w:ascii="Times New Roman" w:hAnsi="Times New Roman" w:cs="Times New Roman"/>
          <w:sz w:val="24"/>
          <w:szCs w:val="24"/>
        </w:rPr>
      </w:pPr>
    </w:p>
    <w:p w14:paraId="551BF6DB" w14:textId="1EF861D2" w:rsidR="00FB6F6A" w:rsidRPr="006B403A" w:rsidRDefault="00FB6F6A" w:rsidP="00FB6F6A">
      <w:pPr>
        <w:pStyle w:val="NoSpacing"/>
        <w:rPr>
          <w:rFonts w:ascii="Times New Roman" w:hAnsi="Times New Roman" w:cs="Times New Roman"/>
          <w:sz w:val="24"/>
          <w:szCs w:val="24"/>
        </w:rPr>
      </w:pPr>
      <w:r w:rsidRPr="006B403A">
        <w:rPr>
          <w:rFonts w:ascii="Times New Roman" w:hAnsi="Times New Roman" w:cs="Times New Roman"/>
          <w:sz w:val="24"/>
          <w:szCs w:val="24"/>
        </w:rPr>
        <w:t>Forms and additional information on storm water discharges are available from the Water Protection Bureau at (406) 444-</w:t>
      </w:r>
      <w:r>
        <w:rPr>
          <w:rFonts w:ascii="Times New Roman" w:hAnsi="Times New Roman" w:cs="Times New Roman"/>
          <w:sz w:val="24"/>
          <w:szCs w:val="24"/>
        </w:rPr>
        <w:t>5546</w:t>
      </w:r>
      <w:r w:rsidRPr="006B403A">
        <w:rPr>
          <w:rFonts w:ascii="Times New Roman" w:hAnsi="Times New Roman" w:cs="Times New Roman"/>
          <w:sz w:val="24"/>
          <w:szCs w:val="24"/>
        </w:rPr>
        <w:t xml:space="preserve"> or on the DEQ website at:</w:t>
      </w:r>
      <w:r w:rsidR="0062455E">
        <w:rPr>
          <w:rFonts w:ascii="Times New Roman" w:hAnsi="Times New Roman" w:cs="Times New Roman"/>
          <w:sz w:val="24"/>
          <w:szCs w:val="24"/>
        </w:rPr>
        <w:t xml:space="preserve"> </w:t>
      </w:r>
      <w:hyperlink r:id="rId8" w:history="1">
        <w:r w:rsidR="0062455E" w:rsidRPr="00CB2C0A">
          <w:rPr>
            <w:rStyle w:val="Hyperlink"/>
            <w:rFonts w:ascii="Times New Roman" w:hAnsi="Times New Roman" w:cs="Times New Roman"/>
            <w:sz w:val="24"/>
            <w:szCs w:val="24"/>
          </w:rPr>
          <w:t>https://deq.mt.gov/water/assistance</w:t>
        </w:r>
      </w:hyperlink>
      <w:r>
        <w:rPr>
          <w:rFonts w:ascii="Times New Roman" w:hAnsi="Times New Roman" w:cs="Times New Roman"/>
          <w:sz w:val="24"/>
          <w:szCs w:val="24"/>
        </w:rPr>
        <w:t xml:space="preserve"> </w:t>
      </w:r>
    </w:p>
    <w:p w14:paraId="09CEDB20" w14:textId="77777777" w:rsidR="000A184F" w:rsidRPr="006B403A" w:rsidRDefault="000A184F" w:rsidP="001C02AF">
      <w:pPr>
        <w:pStyle w:val="NoSpacing"/>
        <w:rPr>
          <w:rFonts w:ascii="Times New Roman" w:hAnsi="Times New Roman" w:cs="Times New Roman"/>
          <w:sz w:val="24"/>
          <w:szCs w:val="24"/>
        </w:rPr>
      </w:pPr>
    </w:p>
    <w:p w14:paraId="5174131C" w14:textId="77777777" w:rsidR="00CC3876" w:rsidRDefault="00CC3876" w:rsidP="001C02AF">
      <w:pPr>
        <w:pStyle w:val="NoSpacing"/>
        <w:jc w:val="center"/>
        <w:rPr>
          <w:rFonts w:ascii="Times New Roman" w:hAnsi="Times New Roman" w:cs="Times New Roman"/>
          <w:b/>
          <w:sz w:val="24"/>
          <w:szCs w:val="24"/>
        </w:rPr>
      </w:pPr>
    </w:p>
    <w:p w14:paraId="4A087915" w14:textId="77777777" w:rsidR="00CC3876" w:rsidRDefault="00CC3876" w:rsidP="001C02AF">
      <w:pPr>
        <w:pStyle w:val="NoSpacing"/>
        <w:jc w:val="center"/>
        <w:rPr>
          <w:rFonts w:ascii="Times New Roman" w:hAnsi="Times New Roman" w:cs="Times New Roman"/>
          <w:b/>
          <w:sz w:val="24"/>
          <w:szCs w:val="24"/>
        </w:rPr>
      </w:pPr>
    </w:p>
    <w:p w14:paraId="7914EDA4" w14:textId="77777777" w:rsidR="00CC3876" w:rsidRDefault="00CC3876" w:rsidP="001C02AF">
      <w:pPr>
        <w:pStyle w:val="NoSpacing"/>
        <w:jc w:val="center"/>
        <w:rPr>
          <w:rFonts w:ascii="Times New Roman" w:hAnsi="Times New Roman" w:cs="Times New Roman"/>
          <w:b/>
          <w:sz w:val="24"/>
          <w:szCs w:val="24"/>
        </w:rPr>
      </w:pPr>
    </w:p>
    <w:p w14:paraId="62ED87B2" w14:textId="77777777" w:rsidR="00CC3876" w:rsidRDefault="00CC3876" w:rsidP="001C02AF">
      <w:pPr>
        <w:pStyle w:val="NoSpacing"/>
        <w:jc w:val="center"/>
        <w:rPr>
          <w:rFonts w:ascii="Times New Roman" w:hAnsi="Times New Roman" w:cs="Times New Roman"/>
          <w:b/>
          <w:sz w:val="24"/>
          <w:szCs w:val="24"/>
        </w:rPr>
      </w:pPr>
    </w:p>
    <w:p w14:paraId="19F1235F" w14:textId="77777777" w:rsidR="00CC3876" w:rsidRDefault="00CC3876" w:rsidP="001C02AF">
      <w:pPr>
        <w:pStyle w:val="NoSpacing"/>
        <w:jc w:val="center"/>
        <w:rPr>
          <w:rFonts w:ascii="Times New Roman" w:hAnsi="Times New Roman" w:cs="Times New Roman"/>
          <w:b/>
          <w:sz w:val="24"/>
          <w:szCs w:val="24"/>
        </w:rPr>
      </w:pPr>
    </w:p>
    <w:p w14:paraId="78DA0476" w14:textId="77777777" w:rsidR="00CC3876" w:rsidRDefault="00CC3876" w:rsidP="001C02AF">
      <w:pPr>
        <w:pStyle w:val="NoSpacing"/>
        <w:jc w:val="center"/>
        <w:rPr>
          <w:rFonts w:ascii="Times New Roman" w:hAnsi="Times New Roman" w:cs="Times New Roman"/>
          <w:b/>
          <w:sz w:val="24"/>
          <w:szCs w:val="24"/>
        </w:rPr>
      </w:pPr>
    </w:p>
    <w:p w14:paraId="583910BC" w14:textId="77777777" w:rsidR="00CC3876" w:rsidRDefault="00CC3876" w:rsidP="001C02AF">
      <w:pPr>
        <w:pStyle w:val="NoSpacing"/>
        <w:jc w:val="center"/>
        <w:rPr>
          <w:rFonts w:ascii="Times New Roman" w:hAnsi="Times New Roman" w:cs="Times New Roman"/>
          <w:b/>
          <w:sz w:val="24"/>
          <w:szCs w:val="24"/>
        </w:rPr>
      </w:pPr>
    </w:p>
    <w:p w14:paraId="67215B60" w14:textId="77777777" w:rsidR="00CC3876" w:rsidRDefault="00CC3876" w:rsidP="001C02AF">
      <w:pPr>
        <w:pStyle w:val="NoSpacing"/>
        <w:jc w:val="center"/>
        <w:rPr>
          <w:rFonts w:ascii="Times New Roman" w:hAnsi="Times New Roman" w:cs="Times New Roman"/>
          <w:b/>
          <w:sz w:val="24"/>
          <w:szCs w:val="24"/>
        </w:rPr>
      </w:pPr>
    </w:p>
    <w:p w14:paraId="7E76D016" w14:textId="77777777" w:rsidR="00CC3876" w:rsidRDefault="00CC3876" w:rsidP="001C02AF">
      <w:pPr>
        <w:pStyle w:val="NoSpacing"/>
        <w:jc w:val="center"/>
        <w:rPr>
          <w:rFonts w:ascii="Times New Roman" w:hAnsi="Times New Roman" w:cs="Times New Roman"/>
          <w:b/>
          <w:sz w:val="24"/>
          <w:szCs w:val="24"/>
        </w:rPr>
      </w:pPr>
    </w:p>
    <w:p w14:paraId="0EED52CF" w14:textId="77777777" w:rsidR="00CC3876" w:rsidRDefault="00CC3876" w:rsidP="001C02AF">
      <w:pPr>
        <w:pStyle w:val="NoSpacing"/>
        <w:jc w:val="center"/>
        <w:rPr>
          <w:rFonts w:ascii="Times New Roman" w:hAnsi="Times New Roman" w:cs="Times New Roman"/>
          <w:b/>
          <w:sz w:val="24"/>
          <w:szCs w:val="24"/>
        </w:rPr>
      </w:pPr>
    </w:p>
    <w:p w14:paraId="141CDD09" w14:textId="77777777" w:rsidR="00B0481F" w:rsidRDefault="00B0481F" w:rsidP="001C02AF">
      <w:pPr>
        <w:pStyle w:val="NoSpacing"/>
        <w:jc w:val="center"/>
        <w:rPr>
          <w:rFonts w:ascii="Times New Roman" w:hAnsi="Times New Roman" w:cs="Times New Roman"/>
          <w:b/>
          <w:sz w:val="24"/>
          <w:szCs w:val="24"/>
        </w:rPr>
      </w:pPr>
    </w:p>
    <w:p w14:paraId="11A2AAC2" w14:textId="77777777" w:rsidR="00CC3876" w:rsidRDefault="00CC3876" w:rsidP="001C02AF">
      <w:pPr>
        <w:pStyle w:val="NoSpacing"/>
        <w:jc w:val="center"/>
        <w:rPr>
          <w:rFonts w:ascii="Times New Roman" w:hAnsi="Times New Roman" w:cs="Times New Roman"/>
          <w:b/>
          <w:sz w:val="24"/>
          <w:szCs w:val="24"/>
        </w:rPr>
      </w:pPr>
    </w:p>
    <w:p w14:paraId="739BC463" w14:textId="77777777" w:rsidR="00CC3876" w:rsidRDefault="00CC3876" w:rsidP="001C02AF">
      <w:pPr>
        <w:pStyle w:val="NoSpacing"/>
        <w:jc w:val="center"/>
        <w:rPr>
          <w:rFonts w:ascii="Times New Roman" w:hAnsi="Times New Roman" w:cs="Times New Roman"/>
          <w:b/>
          <w:sz w:val="24"/>
          <w:szCs w:val="24"/>
        </w:rPr>
      </w:pPr>
    </w:p>
    <w:p w14:paraId="5FB90D5A" w14:textId="287D8D20" w:rsidR="001E1DDE" w:rsidRPr="006B403A" w:rsidRDefault="001E1DDE" w:rsidP="001C02AF">
      <w:pPr>
        <w:pStyle w:val="NoSpacing"/>
        <w:jc w:val="center"/>
        <w:rPr>
          <w:rFonts w:ascii="Times New Roman" w:hAnsi="Times New Roman" w:cs="Times New Roman"/>
          <w:b/>
          <w:sz w:val="24"/>
          <w:szCs w:val="24"/>
        </w:rPr>
      </w:pPr>
      <w:r w:rsidRPr="006B403A">
        <w:rPr>
          <w:rFonts w:ascii="Times New Roman" w:hAnsi="Times New Roman" w:cs="Times New Roman"/>
          <w:b/>
          <w:sz w:val="24"/>
          <w:szCs w:val="24"/>
        </w:rPr>
        <w:lastRenderedPageBreak/>
        <w:t>INSTRUCTIONS</w:t>
      </w:r>
    </w:p>
    <w:p w14:paraId="03E0286F" w14:textId="77777777" w:rsidR="0050386E" w:rsidRDefault="0050386E" w:rsidP="000376A3">
      <w:pPr>
        <w:spacing w:after="0" w:line="240" w:lineRule="auto"/>
        <w:rPr>
          <w:rFonts w:ascii="Times New Roman" w:hAnsi="Times New Roman" w:cs="Times New Roman"/>
          <w:b/>
          <w:sz w:val="24"/>
          <w:szCs w:val="24"/>
          <w:u w:val="single"/>
        </w:rPr>
      </w:pPr>
    </w:p>
    <w:p w14:paraId="698BD663" w14:textId="75C78FAF" w:rsidR="000376A3" w:rsidRPr="006B403A" w:rsidRDefault="000376A3" w:rsidP="000376A3">
      <w:pPr>
        <w:spacing w:after="0" w:line="240" w:lineRule="auto"/>
        <w:rPr>
          <w:rFonts w:ascii="Times New Roman" w:hAnsi="Times New Roman" w:cs="Times New Roman"/>
          <w:b/>
          <w:sz w:val="24"/>
          <w:szCs w:val="24"/>
          <w:u w:val="single"/>
        </w:rPr>
      </w:pPr>
      <w:r w:rsidRPr="006B403A">
        <w:rPr>
          <w:rFonts w:ascii="Times New Roman" w:hAnsi="Times New Roman" w:cs="Times New Roman"/>
          <w:b/>
          <w:sz w:val="24"/>
          <w:szCs w:val="24"/>
          <w:u w:val="single"/>
        </w:rPr>
        <w:t xml:space="preserve">Section </w:t>
      </w:r>
      <w:r w:rsidR="00F80E68">
        <w:rPr>
          <w:rFonts w:ascii="Times New Roman" w:hAnsi="Times New Roman" w:cs="Times New Roman"/>
          <w:b/>
          <w:sz w:val="24"/>
          <w:szCs w:val="24"/>
          <w:u w:val="single"/>
        </w:rPr>
        <w:t>A</w:t>
      </w:r>
      <w:r w:rsidRPr="006B403A">
        <w:rPr>
          <w:rFonts w:ascii="Times New Roman" w:hAnsi="Times New Roman" w:cs="Times New Roman"/>
          <w:b/>
          <w:sz w:val="24"/>
          <w:szCs w:val="24"/>
          <w:u w:val="single"/>
        </w:rPr>
        <w:t xml:space="preserve"> –</w:t>
      </w:r>
      <w:r w:rsidR="00F80E68">
        <w:rPr>
          <w:rFonts w:ascii="Times New Roman" w:hAnsi="Times New Roman" w:cs="Times New Roman"/>
          <w:b/>
          <w:sz w:val="24"/>
          <w:szCs w:val="24"/>
          <w:u w:val="single"/>
        </w:rPr>
        <w:t xml:space="preserve"> Facility and Contact</w:t>
      </w:r>
      <w:r w:rsidRPr="006B403A">
        <w:rPr>
          <w:rFonts w:ascii="Times New Roman" w:hAnsi="Times New Roman" w:cs="Times New Roman"/>
          <w:b/>
          <w:sz w:val="24"/>
          <w:szCs w:val="24"/>
          <w:u w:val="single"/>
        </w:rPr>
        <w:t xml:space="preserve"> Information</w:t>
      </w:r>
    </w:p>
    <w:p w14:paraId="34AC9298" w14:textId="0CED3280" w:rsidR="000376A3" w:rsidRDefault="00307F32" w:rsidP="000376A3">
      <w:pPr>
        <w:spacing w:after="0" w:line="240" w:lineRule="auto"/>
        <w:rPr>
          <w:rFonts w:ascii="Times New Roman" w:hAnsi="Times New Roman" w:cs="Times New Roman"/>
          <w:sz w:val="24"/>
          <w:szCs w:val="24"/>
        </w:rPr>
      </w:pPr>
      <w:r>
        <w:rPr>
          <w:rFonts w:ascii="Times New Roman" w:hAnsi="Times New Roman" w:cs="Times New Roman"/>
          <w:sz w:val="24"/>
          <w:szCs w:val="24"/>
        </w:rPr>
        <w:t>Provide the</w:t>
      </w:r>
      <w:r w:rsidR="00066720">
        <w:rPr>
          <w:rFonts w:ascii="Times New Roman" w:hAnsi="Times New Roman" w:cs="Times New Roman"/>
          <w:sz w:val="24"/>
          <w:szCs w:val="24"/>
        </w:rPr>
        <w:t xml:space="preserve"> contact information for the applicant.</w:t>
      </w:r>
      <w:r w:rsidR="003B743D">
        <w:rPr>
          <w:rFonts w:ascii="Times New Roman" w:hAnsi="Times New Roman" w:cs="Times New Roman"/>
          <w:sz w:val="24"/>
          <w:szCs w:val="24"/>
        </w:rPr>
        <w:t xml:space="preserve"> </w:t>
      </w:r>
      <w:r w:rsidR="000376A3" w:rsidRPr="006B403A">
        <w:rPr>
          <w:rFonts w:ascii="Times New Roman" w:hAnsi="Times New Roman" w:cs="Times New Roman"/>
          <w:sz w:val="24"/>
          <w:szCs w:val="24"/>
        </w:rPr>
        <w:t xml:space="preserve">An “owner or operator” is a person who </w:t>
      </w:r>
      <w:r w:rsidR="000376A3" w:rsidRPr="006B403A">
        <w:rPr>
          <w:rFonts w:ascii="Times New Roman" w:hAnsi="Times New Roman" w:cs="Times New Roman"/>
          <w:b/>
          <w:sz w:val="24"/>
          <w:szCs w:val="24"/>
        </w:rPr>
        <w:t>owns, leases, operates, controls, or supervises</w:t>
      </w:r>
      <w:r w:rsidR="000376A3" w:rsidRPr="006B403A">
        <w:rPr>
          <w:rFonts w:ascii="Times New Roman" w:hAnsi="Times New Roman" w:cs="Times New Roman"/>
          <w:sz w:val="24"/>
          <w:szCs w:val="24"/>
        </w:rPr>
        <w:t xml:space="preserve"> the </w:t>
      </w:r>
      <w:r w:rsidR="002F012A" w:rsidRPr="006B403A">
        <w:rPr>
          <w:rFonts w:ascii="Times New Roman" w:hAnsi="Times New Roman" w:cs="Times New Roman"/>
          <w:sz w:val="24"/>
          <w:szCs w:val="24"/>
        </w:rPr>
        <w:t>industrial</w:t>
      </w:r>
      <w:r w:rsidR="000376A3" w:rsidRPr="006B403A">
        <w:rPr>
          <w:rFonts w:ascii="Times New Roman" w:hAnsi="Times New Roman" w:cs="Times New Roman"/>
          <w:sz w:val="24"/>
          <w:szCs w:val="24"/>
        </w:rPr>
        <w:t xml:space="preserve"> activity.</w:t>
      </w:r>
      <w:r w:rsidR="005B59AA">
        <w:rPr>
          <w:rFonts w:ascii="Times New Roman" w:hAnsi="Times New Roman" w:cs="Times New Roman"/>
          <w:sz w:val="24"/>
          <w:szCs w:val="24"/>
        </w:rPr>
        <w:t xml:space="preserve"> </w:t>
      </w:r>
      <w:r w:rsidR="000376A3" w:rsidRPr="006B403A">
        <w:rPr>
          <w:rFonts w:ascii="Times New Roman" w:hAnsi="Times New Roman" w:cs="Times New Roman"/>
          <w:sz w:val="24"/>
          <w:szCs w:val="24"/>
        </w:rPr>
        <w:t>The owner or operator can be identified as an organization or business name.</w:t>
      </w:r>
      <w:r w:rsidR="005B59AA">
        <w:rPr>
          <w:rFonts w:ascii="Times New Roman" w:hAnsi="Times New Roman" w:cs="Times New Roman"/>
          <w:sz w:val="24"/>
          <w:szCs w:val="24"/>
        </w:rPr>
        <w:t xml:space="preserve"> </w:t>
      </w:r>
      <w:r w:rsidR="000376A3" w:rsidRPr="006B403A">
        <w:rPr>
          <w:rFonts w:ascii="Times New Roman" w:hAnsi="Times New Roman" w:cs="Times New Roman"/>
          <w:sz w:val="24"/>
          <w:szCs w:val="24"/>
        </w:rPr>
        <w:t xml:space="preserve">The owner or operator acknowledges eligibility for coverage under this </w:t>
      </w:r>
      <w:r w:rsidR="00AF350D">
        <w:rPr>
          <w:rFonts w:ascii="Times New Roman" w:hAnsi="Times New Roman" w:cs="Times New Roman"/>
          <w:sz w:val="24"/>
          <w:szCs w:val="24"/>
        </w:rPr>
        <w:t>MSGP</w:t>
      </w:r>
      <w:r w:rsidR="000376A3" w:rsidRPr="006B403A">
        <w:rPr>
          <w:rFonts w:ascii="Times New Roman" w:hAnsi="Times New Roman" w:cs="Times New Roman"/>
          <w:sz w:val="24"/>
          <w:szCs w:val="24"/>
        </w:rPr>
        <w:t xml:space="preserve"> and agrees to comply with the effluent limits and conditions of this permit.</w:t>
      </w:r>
    </w:p>
    <w:p w14:paraId="5B80AA02" w14:textId="77777777" w:rsidR="000376A3" w:rsidRPr="006B403A" w:rsidRDefault="000376A3" w:rsidP="000376A3">
      <w:pPr>
        <w:spacing w:after="0" w:line="240" w:lineRule="auto"/>
        <w:rPr>
          <w:rFonts w:ascii="Times New Roman" w:hAnsi="Times New Roman" w:cs="Times New Roman"/>
          <w:b/>
          <w:sz w:val="24"/>
          <w:szCs w:val="24"/>
          <w:u w:val="single"/>
        </w:rPr>
      </w:pPr>
    </w:p>
    <w:p w14:paraId="7206F1EE" w14:textId="16B706EA" w:rsidR="000376A3" w:rsidRPr="006B403A" w:rsidRDefault="000376A3" w:rsidP="000376A3">
      <w:pPr>
        <w:spacing w:after="0" w:line="240" w:lineRule="auto"/>
        <w:rPr>
          <w:rFonts w:ascii="Times New Roman" w:hAnsi="Times New Roman" w:cs="Times New Roman"/>
          <w:b/>
          <w:sz w:val="24"/>
          <w:szCs w:val="24"/>
          <w:u w:val="single"/>
        </w:rPr>
      </w:pPr>
      <w:r w:rsidRPr="006B403A">
        <w:rPr>
          <w:rFonts w:ascii="Times New Roman" w:hAnsi="Times New Roman" w:cs="Times New Roman"/>
          <w:b/>
          <w:sz w:val="24"/>
          <w:szCs w:val="24"/>
          <w:u w:val="single"/>
        </w:rPr>
        <w:t xml:space="preserve">Section </w:t>
      </w:r>
      <w:r w:rsidR="00D03943">
        <w:rPr>
          <w:rFonts w:ascii="Times New Roman" w:hAnsi="Times New Roman" w:cs="Times New Roman"/>
          <w:b/>
          <w:sz w:val="24"/>
          <w:szCs w:val="24"/>
          <w:u w:val="single"/>
        </w:rPr>
        <w:t>B</w:t>
      </w:r>
      <w:r w:rsidRPr="006B403A">
        <w:rPr>
          <w:rFonts w:ascii="Times New Roman" w:hAnsi="Times New Roman" w:cs="Times New Roman"/>
          <w:b/>
          <w:sz w:val="24"/>
          <w:szCs w:val="24"/>
          <w:u w:val="single"/>
        </w:rPr>
        <w:t xml:space="preserve"> – </w:t>
      </w:r>
      <w:r w:rsidR="00187536">
        <w:rPr>
          <w:rFonts w:ascii="Times New Roman" w:hAnsi="Times New Roman" w:cs="Times New Roman"/>
          <w:b/>
          <w:sz w:val="24"/>
          <w:szCs w:val="24"/>
          <w:u w:val="single"/>
        </w:rPr>
        <w:t>Operation or Facility</w:t>
      </w:r>
      <w:r w:rsidRPr="006B403A">
        <w:rPr>
          <w:rFonts w:ascii="Times New Roman" w:hAnsi="Times New Roman" w:cs="Times New Roman"/>
          <w:b/>
          <w:sz w:val="24"/>
          <w:szCs w:val="24"/>
          <w:u w:val="single"/>
        </w:rPr>
        <w:t xml:space="preserve"> Information</w:t>
      </w:r>
    </w:p>
    <w:p w14:paraId="778DF558" w14:textId="646B3C84" w:rsidR="00DD6B17" w:rsidRDefault="00594CCD" w:rsidP="000376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the name of the facility and the </w:t>
      </w:r>
      <w:r w:rsidR="00DD6B17">
        <w:rPr>
          <w:rFonts w:ascii="Times New Roman" w:hAnsi="Times New Roman" w:cs="Times New Roman"/>
          <w:sz w:val="24"/>
          <w:szCs w:val="24"/>
        </w:rPr>
        <w:t xml:space="preserve">facility </w:t>
      </w:r>
      <w:r>
        <w:rPr>
          <w:rFonts w:ascii="Times New Roman" w:hAnsi="Times New Roman" w:cs="Times New Roman"/>
          <w:sz w:val="24"/>
          <w:szCs w:val="24"/>
        </w:rPr>
        <w:t>contact person</w:t>
      </w:r>
      <w:r w:rsidR="004B4495">
        <w:rPr>
          <w:rFonts w:ascii="Times New Roman" w:hAnsi="Times New Roman" w:cs="Times New Roman"/>
          <w:sz w:val="24"/>
          <w:szCs w:val="24"/>
        </w:rPr>
        <w:t>’s name</w:t>
      </w:r>
      <w:r w:rsidR="00DD6B17">
        <w:rPr>
          <w:rFonts w:ascii="Times New Roman" w:hAnsi="Times New Roman" w:cs="Times New Roman"/>
          <w:sz w:val="24"/>
          <w:szCs w:val="24"/>
        </w:rPr>
        <w:t>, phone number, and email. Indicate if the facility is in operation, or an approximate start date of operation</w:t>
      </w:r>
      <w:r w:rsidR="00FA595B">
        <w:rPr>
          <w:rFonts w:ascii="Times New Roman" w:hAnsi="Times New Roman" w:cs="Times New Roman"/>
          <w:sz w:val="24"/>
          <w:szCs w:val="24"/>
        </w:rPr>
        <w:t>s.</w:t>
      </w:r>
    </w:p>
    <w:p w14:paraId="663E7BC8" w14:textId="77777777" w:rsidR="00594CCD" w:rsidRDefault="00594CCD" w:rsidP="000376A3">
      <w:pPr>
        <w:spacing w:after="0" w:line="240" w:lineRule="auto"/>
        <w:rPr>
          <w:rFonts w:ascii="Times New Roman" w:hAnsi="Times New Roman" w:cs="Times New Roman"/>
          <w:sz w:val="24"/>
          <w:szCs w:val="24"/>
        </w:rPr>
      </w:pPr>
    </w:p>
    <w:p w14:paraId="752BE373" w14:textId="46C09C71" w:rsidR="00D03943" w:rsidRDefault="00D03943" w:rsidP="000376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w:t>
      </w:r>
      <w:r w:rsidR="00762F7E">
        <w:rPr>
          <w:rFonts w:ascii="Times New Roman" w:hAnsi="Times New Roman" w:cs="Times New Roman"/>
          <w:sz w:val="24"/>
          <w:szCs w:val="24"/>
        </w:rPr>
        <w:t>operation is located on a recognized Indian Reservation, please reach out to EPA to see if coverage under the EPA MSGP is necessary.</w:t>
      </w:r>
    </w:p>
    <w:p w14:paraId="35AA4606" w14:textId="604D2061" w:rsidR="00F1180F" w:rsidRDefault="00F1180F" w:rsidP="000376A3">
      <w:pPr>
        <w:spacing w:after="0" w:line="240" w:lineRule="auto"/>
        <w:rPr>
          <w:rFonts w:ascii="Times New Roman" w:hAnsi="Times New Roman" w:cs="Times New Roman"/>
          <w:sz w:val="24"/>
          <w:szCs w:val="24"/>
        </w:rPr>
      </w:pPr>
    </w:p>
    <w:p w14:paraId="499081EF" w14:textId="616B7DA6" w:rsidR="00412AC3" w:rsidRPr="006B403A" w:rsidRDefault="00412AC3" w:rsidP="00412AC3">
      <w:pPr>
        <w:pStyle w:val="NoSpacing"/>
        <w:rPr>
          <w:rFonts w:ascii="Times New Roman" w:hAnsi="Times New Roman" w:cs="Times New Roman"/>
          <w:sz w:val="24"/>
          <w:szCs w:val="24"/>
        </w:rPr>
      </w:pPr>
      <w:r w:rsidRPr="0071266B">
        <w:rPr>
          <w:rFonts w:ascii="Times New Roman" w:hAnsi="Times New Roman" w:cs="Times New Roman"/>
          <w:sz w:val="24"/>
          <w:szCs w:val="24"/>
          <w:u w:val="single"/>
        </w:rPr>
        <w:t>Sage Grouse Habitat</w:t>
      </w:r>
      <w:r w:rsidRPr="006B403A">
        <w:rPr>
          <w:rFonts w:ascii="Times New Roman" w:hAnsi="Times New Roman" w:cs="Times New Roman"/>
          <w:sz w:val="24"/>
          <w:szCs w:val="24"/>
        </w:rPr>
        <w:t xml:space="preserve">: Visit </w:t>
      </w:r>
      <w:hyperlink r:id="rId9" w:history="1">
        <w:r w:rsidRPr="006B403A">
          <w:rPr>
            <w:rStyle w:val="Hyperlink"/>
            <w:rFonts w:ascii="Times New Roman" w:hAnsi="Times New Roman" w:cs="Times New Roman"/>
            <w:sz w:val="24"/>
            <w:szCs w:val="24"/>
          </w:rPr>
          <w:t>https://sagegrouse.mt.gov/</w:t>
        </w:r>
      </w:hyperlink>
      <w:r w:rsidRPr="006B403A">
        <w:rPr>
          <w:rFonts w:ascii="Times New Roman" w:hAnsi="Times New Roman" w:cs="Times New Roman"/>
          <w:sz w:val="24"/>
          <w:szCs w:val="24"/>
        </w:rPr>
        <w:t xml:space="preserve"> and review the Sage Grouse Core Areas and General Habitat Map to determine whether your </w:t>
      </w:r>
      <w:r>
        <w:rPr>
          <w:rFonts w:ascii="Times New Roman" w:hAnsi="Times New Roman" w:cs="Times New Roman"/>
          <w:sz w:val="24"/>
          <w:szCs w:val="24"/>
        </w:rPr>
        <w:t>ac</w:t>
      </w:r>
      <w:r w:rsidRPr="006B403A">
        <w:rPr>
          <w:rFonts w:ascii="Times New Roman" w:hAnsi="Times New Roman" w:cs="Times New Roman"/>
          <w:sz w:val="24"/>
          <w:szCs w:val="24"/>
        </w:rPr>
        <w:t>t</w:t>
      </w:r>
      <w:r>
        <w:rPr>
          <w:rFonts w:ascii="Times New Roman" w:hAnsi="Times New Roman" w:cs="Times New Roman"/>
          <w:sz w:val="24"/>
          <w:szCs w:val="24"/>
        </w:rPr>
        <w:t>ivity</w:t>
      </w:r>
      <w:r w:rsidRPr="006B403A">
        <w:rPr>
          <w:rFonts w:ascii="Times New Roman" w:hAnsi="Times New Roman" w:cs="Times New Roman"/>
          <w:sz w:val="24"/>
          <w:szCs w:val="24"/>
        </w:rPr>
        <w:t xml:space="preserve"> would occur in sage grouse habitats designated as a core area, general habitat, or a connectivity area. </w:t>
      </w:r>
      <w:r>
        <w:rPr>
          <w:rFonts w:ascii="Times New Roman" w:hAnsi="Times New Roman" w:cs="Times New Roman"/>
          <w:sz w:val="24"/>
          <w:szCs w:val="24"/>
        </w:rPr>
        <w:t>Industrial activities</w:t>
      </w:r>
      <w:r w:rsidRPr="006B403A">
        <w:rPr>
          <w:rFonts w:ascii="Times New Roman" w:hAnsi="Times New Roman" w:cs="Times New Roman"/>
          <w:sz w:val="24"/>
          <w:szCs w:val="24"/>
        </w:rPr>
        <w:t xml:space="preserve"> </w:t>
      </w:r>
      <w:r w:rsidR="00C54A7D">
        <w:rPr>
          <w:rFonts w:ascii="Times New Roman" w:hAnsi="Times New Roman" w:cs="Times New Roman"/>
          <w:sz w:val="24"/>
          <w:szCs w:val="24"/>
        </w:rPr>
        <w:t xml:space="preserve">that require MSGP coverage </w:t>
      </w:r>
      <w:r w:rsidRPr="006B403A">
        <w:rPr>
          <w:rFonts w:ascii="Times New Roman" w:hAnsi="Times New Roman" w:cs="Times New Roman"/>
          <w:sz w:val="24"/>
          <w:szCs w:val="24"/>
        </w:rPr>
        <w:t>within sage grouse habitat must be submitted to the Montana Sage Grouse Habitat Conservation Program (the Program), through their website, for consultation</w:t>
      </w:r>
      <w:r w:rsidR="009501A4">
        <w:rPr>
          <w:rFonts w:ascii="Times New Roman" w:hAnsi="Times New Roman" w:cs="Times New Roman"/>
          <w:sz w:val="24"/>
          <w:szCs w:val="24"/>
        </w:rPr>
        <w:t xml:space="preserve"> as part of the</w:t>
      </w:r>
      <w:r>
        <w:rPr>
          <w:rFonts w:ascii="Times New Roman" w:hAnsi="Times New Roman" w:cs="Times New Roman"/>
          <w:sz w:val="24"/>
          <w:szCs w:val="24"/>
        </w:rPr>
        <w:t xml:space="preserve"> </w:t>
      </w:r>
      <w:r w:rsidR="00C54A7D">
        <w:rPr>
          <w:rFonts w:ascii="Times New Roman" w:hAnsi="Times New Roman" w:cs="Times New Roman"/>
          <w:sz w:val="24"/>
          <w:szCs w:val="24"/>
        </w:rPr>
        <w:t>NOI process.</w:t>
      </w:r>
    </w:p>
    <w:p w14:paraId="5DDB852A" w14:textId="77777777" w:rsidR="00412AC3" w:rsidRDefault="00412AC3" w:rsidP="000376A3">
      <w:pPr>
        <w:spacing w:after="0" w:line="240" w:lineRule="auto"/>
        <w:rPr>
          <w:rFonts w:ascii="Times New Roman" w:hAnsi="Times New Roman" w:cs="Times New Roman"/>
          <w:sz w:val="24"/>
          <w:szCs w:val="24"/>
        </w:rPr>
      </w:pPr>
    </w:p>
    <w:p w14:paraId="09E01F07" w14:textId="17836F65" w:rsidR="00F1180F" w:rsidRDefault="005412F0" w:rsidP="000376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a </w:t>
      </w:r>
      <w:proofErr w:type="spellStart"/>
      <w:r>
        <w:rPr>
          <w:rFonts w:ascii="Times New Roman" w:hAnsi="Times New Roman" w:cs="Times New Roman"/>
          <w:sz w:val="24"/>
          <w:szCs w:val="24"/>
        </w:rPr>
        <w:t>lat</w:t>
      </w:r>
      <w:proofErr w:type="spellEnd"/>
      <w:r>
        <w:rPr>
          <w:rFonts w:ascii="Times New Roman" w:hAnsi="Times New Roman" w:cs="Times New Roman"/>
          <w:sz w:val="24"/>
          <w:szCs w:val="24"/>
        </w:rPr>
        <w:t>/long in decimal degrees for the approximate location of</w:t>
      </w:r>
      <w:r w:rsidR="00A063FF">
        <w:rPr>
          <w:rFonts w:ascii="Times New Roman" w:hAnsi="Times New Roman" w:cs="Times New Roman"/>
          <w:sz w:val="24"/>
          <w:szCs w:val="24"/>
        </w:rPr>
        <w:t xml:space="preserve"> the facility</w:t>
      </w:r>
      <w:r>
        <w:rPr>
          <w:rFonts w:ascii="Times New Roman" w:hAnsi="Times New Roman" w:cs="Times New Roman"/>
          <w:sz w:val="24"/>
          <w:szCs w:val="24"/>
        </w:rPr>
        <w:t xml:space="preserve">. </w:t>
      </w:r>
      <w:r w:rsidR="0042041E">
        <w:rPr>
          <w:rFonts w:ascii="Times New Roman" w:hAnsi="Times New Roman" w:cs="Times New Roman"/>
          <w:sz w:val="24"/>
          <w:szCs w:val="24"/>
        </w:rPr>
        <w:t xml:space="preserve">The applicant may also provide </w:t>
      </w:r>
      <w:r w:rsidR="00E4665A">
        <w:rPr>
          <w:rFonts w:ascii="Times New Roman" w:hAnsi="Times New Roman" w:cs="Times New Roman"/>
          <w:sz w:val="24"/>
          <w:szCs w:val="24"/>
        </w:rPr>
        <w:t>township/range/section and/or directions to the physical location</w:t>
      </w:r>
      <w:r w:rsidR="000F53D3">
        <w:rPr>
          <w:rFonts w:ascii="Times New Roman" w:hAnsi="Times New Roman" w:cs="Times New Roman"/>
          <w:sz w:val="24"/>
          <w:szCs w:val="24"/>
        </w:rPr>
        <w:t>.</w:t>
      </w:r>
    </w:p>
    <w:p w14:paraId="0940FED1" w14:textId="1D7C51FF" w:rsidR="006745B9" w:rsidRDefault="006745B9" w:rsidP="000376A3">
      <w:pPr>
        <w:spacing w:after="0" w:line="240" w:lineRule="auto"/>
        <w:rPr>
          <w:rFonts w:ascii="Times New Roman" w:hAnsi="Times New Roman" w:cs="Times New Roman"/>
          <w:sz w:val="24"/>
          <w:szCs w:val="24"/>
        </w:rPr>
      </w:pPr>
    </w:p>
    <w:p w14:paraId="6D24321F" w14:textId="77777777" w:rsidR="006745B9" w:rsidRPr="006B403A" w:rsidRDefault="006745B9" w:rsidP="006745B9">
      <w:pPr>
        <w:spacing w:after="0" w:line="240" w:lineRule="auto"/>
        <w:rPr>
          <w:rFonts w:ascii="Times New Roman" w:hAnsi="Times New Roman" w:cs="Times New Roman"/>
          <w:sz w:val="24"/>
          <w:szCs w:val="24"/>
        </w:rPr>
      </w:pPr>
      <w:r w:rsidRPr="006B403A">
        <w:rPr>
          <w:rFonts w:ascii="Times New Roman" w:hAnsi="Times New Roman" w:cs="Times New Roman"/>
          <w:sz w:val="24"/>
          <w:szCs w:val="24"/>
        </w:rPr>
        <w:t>Provide a reliable estimate of the total acreage of the facility</w:t>
      </w:r>
      <w:r>
        <w:rPr>
          <w:rFonts w:ascii="Times New Roman" w:hAnsi="Times New Roman" w:cs="Times New Roman"/>
          <w:sz w:val="24"/>
          <w:szCs w:val="24"/>
        </w:rPr>
        <w:t xml:space="preserve">/operation </w:t>
      </w:r>
      <w:r w:rsidRPr="006B403A">
        <w:rPr>
          <w:rFonts w:ascii="Times New Roman" w:hAnsi="Times New Roman" w:cs="Times New Roman"/>
          <w:sz w:val="24"/>
          <w:szCs w:val="24"/>
        </w:rPr>
        <w:t>or activity site. In estimating the size of the regulated area, be sure to include all areas on the facility</w:t>
      </w:r>
      <w:r>
        <w:rPr>
          <w:rFonts w:ascii="Times New Roman" w:hAnsi="Times New Roman" w:cs="Times New Roman"/>
          <w:sz w:val="24"/>
          <w:szCs w:val="24"/>
        </w:rPr>
        <w:t>/operation</w:t>
      </w:r>
      <w:r w:rsidRPr="006B403A">
        <w:rPr>
          <w:rFonts w:ascii="Times New Roman" w:hAnsi="Times New Roman" w:cs="Times New Roman"/>
          <w:sz w:val="24"/>
          <w:szCs w:val="24"/>
        </w:rPr>
        <w:t xml:space="preserve"> or activity site which fall under the definition for “storm water discharge associated with industrial activity” and/or “storm water discharge associated with mining and oil and gas activity”.</w:t>
      </w:r>
    </w:p>
    <w:p w14:paraId="456274B6" w14:textId="29E80F30" w:rsidR="006745B9" w:rsidRDefault="006745B9" w:rsidP="000376A3">
      <w:pPr>
        <w:spacing w:after="0" w:line="240" w:lineRule="auto"/>
        <w:rPr>
          <w:rFonts w:ascii="Times New Roman" w:hAnsi="Times New Roman" w:cs="Times New Roman"/>
          <w:sz w:val="24"/>
          <w:szCs w:val="24"/>
        </w:rPr>
      </w:pPr>
    </w:p>
    <w:p w14:paraId="469B6B3F" w14:textId="77777777" w:rsidR="00FA484E" w:rsidRDefault="00FA484E" w:rsidP="000376A3">
      <w:pPr>
        <w:spacing w:after="0" w:line="240" w:lineRule="auto"/>
        <w:rPr>
          <w:rFonts w:ascii="Times New Roman" w:hAnsi="Times New Roman" w:cs="Times New Roman"/>
          <w:sz w:val="24"/>
          <w:szCs w:val="24"/>
        </w:rPr>
      </w:pPr>
    </w:p>
    <w:p w14:paraId="366088E5" w14:textId="0F678E6E" w:rsidR="00D03943" w:rsidRPr="00FA484E" w:rsidRDefault="00FA484E" w:rsidP="000376A3">
      <w:pPr>
        <w:spacing w:after="0" w:line="240" w:lineRule="auto"/>
        <w:rPr>
          <w:rFonts w:ascii="Times New Roman" w:hAnsi="Times New Roman" w:cs="Times New Roman"/>
          <w:b/>
          <w:sz w:val="24"/>
          <w:szCs w:val="24"/>
          <w:u w:val="single"/>
        </w:rPr>
      </w:pPr>
      <w:r w:rsidRPr="006B403A">
        <w:rPr>
          <w:rFonts w:ascii="Times New Roman" w:hAnsi="Times New Roman" w:cs="Times New Roman"/>
          <w:b/>
          <w:sz w:val="24"/>
          <w:szCs w:val="24"/>
          <w:u w:val="single"/>
        </w:rPr>
        <w:t xml:space="preserve">Section </w:t>
      </w:r>
      <w:r>
        <w:rPr>
          <w:rFonts w:ascii="Times New Roman" w:hAnsi="Times New Roman" w:cs="Times New Roman"/>
          <w:b/>
          <w:sz w:val="24"/>
          <w:szCs w:val="24"/>
          <w:u w:val="single"/>
        </w:rPr>
        <w:t>C</w:t>
      </w:r>
      <w:r w:rsidRPr="006B403A">
        <w:rPr>
          <w:rFonts w:ascii="Times New Roman" w:hAnsi="Times New Roman" w:cs="Times New Roman"/>
          <w:b/>
          <w:sz w:val="24"/>
          <w:szCs w:val="24"/>
          <w:u w:val="single"/>
        </w:rPr>
        <w:t xml:space="preserve"> – </w:t>
      </w:r>
      <w:r>
        <w:rPr>
          <w:rFonts w:ascii="Times New Roman" w:hAnsi="Times New Roman" w:cs="Times New Roman"/>
          <w:b/>
          <w:sz w:val="24"/>
          <w:szCs w:val="24"/>
          <w:u w:val="single"/>
        </w:rPr>
        <w:t>Industrial Activity</w:t>
      </w:r>
      <w:r w:rsidRPr="006B403A">
        <w:rPr>
          <w:rFonts w:ascii="Times New Roman" w:hAnsi="Times New Roman" w:cs="Times New Roman"/>
          <w:b/>
          <w:sz w:val="24"/>
          <w:szCs w:val="24"/>
          <w:u w:val="single"/>
        </w:rPr>
        <w:t xml:space="preserve"> Information</w:t>
      </w:r>
    </w:p>
    <w:p w14:paraId="090553C7" w14:textId="5F4CA253" w:rsidR="00631806" w:rsidRDefault="00631806" w:rsidP="00631806">
      <w:pPr>
        <w:pStyle w:val="NoSpacing"/>
        <w:rPr>
          <w:rFonts w:ascii="Times New Roman" w:hAnsi="Times New Roman" w:cs="Times New Roman"/>
          <w:sz w:val="24"/>
          <w:szCs w:val="24"/>
        </w:rPr>
      </w:pPr>
      <w:r>
        <w:rPr>
          <w:rFonts w:ascii="Times New Roman" w:hAnsi="Times New Roman" w:cs="Times New Roman"/>
          <w:sz w:val="24"/>
          <w:szCs w:val="24"/>
        </w:rPr>
        <w:t>The purpose of these questions is to get an indication of the extent of industrial activities that is exposed to storm water.</w:t>
      </w:r>
    </w:p>
    <w:p w14:paraId="38238682" w14:textId="77777777" w:rsidR="00631806" w:rsidRDefault="00631806" w:rsidP="00224369">
      <w:pPr>
        <w:spacing w:after="0" w:line="240" w:lineRule="auto"/>
        <w:rPr>
          <w:rFonts w:ascii="Times New Roman" w:hAnsi="Times New Roman" w:cs="Times New Roman"/>
          <w:sz w:val="24"/>
          <w:szCs w:val="24"/>
        </w:rPr>
      </w:pPr>
    </w:p>
    <w:p w14:paraId="5EA63885" w14:textId="2C6BA19B" w:rsidR="00224369" w:rsidRPr="0071266B" w:rsidRDefault="00FD117F" w:rsidP="00224369">
      <w:pPr>
        <w:spacing w:after="0" w:line="240" w:lineRule="auto"/>
        <w:rPr>
          <w:rFonts w:ascii="Times New Roman" w:hAnsi="Times New Roman" w:cs="Times New Roman"/>
          <w:sz w:val="24"/>
          <w:szCs w:val="24"/>
          <w:u w:val="single"/>
        </w:rPr>
      </w:pPr>
      <w:r w:rsidRPr="00224369">
        <w:rPr>
          <w:rFonts w:ascii="Times New Roman" w:hAnsi="Times New Roman" w:cs="Times New Roman"/>
          <w:sz w:val="24"/>
          <w:szCs w:val="24"/>
        </w:rPr>
        <w:t xml:space="preserve">Select at least one SIC code that best reflects the type of </w:t>
      </w:r>
      <w:r w:rsidRPr="006B403A">
        <w:rPr>
          <w:rFonts w:ascii="Times New Roman" w:hAnsi="Times New Roman" w:cs="Times New Roman"/>
          <w:sz w:val="24"/>
          <w:szCs w:val="24"/>
        </w:rPr>
        <w:t>industrial activity</w:t>
      </w:r>
      <w:r w:rsidRPr="00224369">
        <w:rPr>
          <w:rFonts w:ascii="Times New Roman" w:hAnsi="Times New Roman" w:cs="Times New Roman"/>
          <w:sz w:val="24"/>
          <w:szCs w:val="24"/>
        </w:rPr>
        <w:t xml:space="preserve"> or description of the nature of the business applicable to </w:t>
      </w:r>
      <w:r w:rsidR="00AF350D">
        <w:rPr>
          <w:rFonts w:ascii="Times New Roman" w:hAnsi="Times New Roman" w:cs="Times New Roman"/>
          <w:sz w:val="24"/>
          <w:szCs w:val="24"/>
        </w:rPr>
        <w:t>MSGP</w:t>
      </w:r>
      <w:r w:rsidRPr="00224369">
        <w:rPr>
          <w:rFonts w:ascii="Times New Roman" w:hAnsi="Times New Roman" w:cs="Times New Roman"/>
          <w:sz w:val="24"/>
          <w:szCs w:val="24"/>
        </w:rPr>
        <w:t xml:space="preserve"> coverage.</w:t>
      </w:r>
      <w:r w:rsidR="005B59AA">
        <w:rPr>
          <w:rFonts w:ascii="Times New Roman" w:hAnsi="Times New Roman" w:cs="Times New Roman"/>
          <w:sz w:val="24"/>
          <w:szCs w:val="24"/>
        </w:rPr>
        <w:t xml:space="preserve"> </w:t>
      </w:r>
      <w:r w:rsidR="00224369" w:rsidRPr="00224369">
        <w:rPr>
          <w:rFonts w:ascii="Times New Roman" w:hAnsi="Times New Roman"/>
          <w:sz w:val="24"/>
          <w:szCs w:val="24"/>
        </w:rPr>
        <w:t xml:space="preserve">SIC codes can be obtained at </w:t>
      </w:r>
      <w:hyperlink r:id="rId10" w:history="1">
        <w:r w:rsidR="00F06BE0" w:rsidRPr="006B411E">
          <w:rPr>
            <w:rStyle w:val="Hyperlink"/>
            <w:rFonts w:ascii="Times New Roman" w:hAnsi="Times New Roman"/>
            <w:sz w:val="24"/>
            <w:szCs w:val="24"/>
          </w:rPr>
          <w:t>https://www.census.gov/naics/</w:t>
        </w:r>
      </w:hyperlink>
      <w:r w:rsidR="00F06BE0">
        <w:rPr>
          <w:rFonts w:ascii="Times New Roman" w:hAnsi="Times New Roman"/>
          <w:sz w:val="24"/>
          <w:szCs w:val="24"/>
        </w:rPr>
        <w:t xml:space="preserve"> </w:t>
      </w:r>
      <w:r w:rsidR="00224369" w:rsidRPr="00224369">
        <w:rPr>
          <w:rFonts w:ascii="Times New Roman" w:hAnsi="Times New Roman"/>
          <w:sz w:val="24"/>
          <w:szCs w:val="24"/>
        </w:rPr>
        <w:t xml:space="preserve">or </w:t>
      </w:r>
      <w:hyperlink r:id="rId11" w:history="1">
        <w:r w:rsidR="00224369" w:rsidRPr="006B403A">
          <w:rPr>
            <w:rFonts w:ascii="Times New Roman" w:hAnsi="Times New Roman"/>
            <w:color w:val="0000FF" w:themeColor="hyperlink"/>
            <w:sz w:val="24"/>
            <w:szCs w:val="24"/>
            <w:u w:val="single"/>
          </w:rPr>
          <w:t>http://www.osha.gov/pls/imis/sicsearch.html</w:t>
        </w:r>
      </w:hyperlink>
      <w:r w:rsidR="00224369" w:rsidRPr="00224369">
        <w:rPr>
          <w:rFonts w:ascii="Times New Roman" w:hAnsi="Times New Roman"/>
          <w:sz w:val="24"/>
          <w:szCs w:val="24"/>
        </w:rPr>
        <w:t>.</w:t>
      </w:r>
      <w:r w:rsidR="00230120">
        <w:rPr>
          <w:rFonts w:ascii="Times New Roman" w:hAnsi="Times New Roman"/>
          <w:sz w:val="24"/>
          <w:szCs w:val="24"/>
        </w:rPr>
        <w:t xml:space="preserve"> </w:t>
      </w:r>
    </w:p>
    <w:p w14:paraId="0FDCD285" w14:textId="25850293" w:rsidR="00A31EF7" w:rsidRDefault="00A31EF7" w:rsidP="00EE1093">
      <w:pPr>
        <w:pStyle w:val="NoSpacing"/>
        <w:rPr>
          <w:rFonts w:ascii="Times New Roman" w:hAnsi="Times New Roman" w:cs="Times New Roman"/>
          <w:sz w:val="24"/>
          <w:szCs w:val="24"/>
        </w:rPr>
      </w:pPr>
    </w:p>
    <w:p w14:paraId="7AC07519" w14:textId="2D9A6F94" w:rsidR="00A31EF7" w:rsidRDefault="00A31EF7" w:rsidP="00EE1093">
      <w:pPr>
        <w:pStyle w:val="NoSpacing"/>
        <w:rPr>
          <w:rFonts w:ascii="Times New Roman" w:hAnsi="Times New Roman" w:cs="Times New Roman"/>
          <w:sz w:val="24"/>
          <w:szCs w:val="24"/>
        </w:rPr>
      </w:pPr>
      <w:r>
        <w:rPr>
          <w:rFonts w:ascii="Times New Roman" w:hAnsi="Times New Roman" w:cs="Times New Roman"/>
          <w:sz w:val="24"/>
          <w:szCs w:val="24"/>
        </w:rPr>
        <w:t xml:space="preserve">Process wastewater is </w:t>
      </w:r>
      <w:r w:rsidR="00AF01B1">
        <w:rPr>
          <w:rFonts w:ascii="Times New Roman" w:hAnsi="Times New Roman" w:cs="Times New Roman"/>
          <w:sz w:val="24"/>
          <w:szCs w:val="24"/>
        </w:rPr>
        <w:t>any water that</w:t>
      </w:r>
      <w:r w:rsidR="00AF6BF8">
        <w:rPr>
          <w:rFonts w:ascii="Times New Roman" w:hAnsi="Times New Roman" w:cs="Times New Roman"/>
          <w:sz w:val="24"/>
          <w:szCs w:val="24"/>
        </w:rPr>
        <w:t xml:space="preserve"> is used during the</w:t>
      </w:r>
      <w:r w:rsidR="00AF01B1">
        <w:rPr>
          <w:rFonts w:ascii="Times New Roman" w:hAnsi="Times New Roman" w:cs="Times New Roman"/>
          <w:sz w:val="24"/>
          <w:szCs w:val="24"/>
        </w:rPr>
        <w:t xml:space="preserve"> industrial process.</w:t>
      </w:r>
      <w:r w:rsidR="00DA596E">
        <w:rPr>
          <w:rFonts w:ascii="Times New Roman" w:hAnsi="Times New Roman" w:cs="Times New Roman"/>
          <w:sz w:val="24"/>
          <w:szCs w:val="24"/>
        </w:rPr>
        <w:t xml:space="preserve"> Process wastewater is a prohibited discharge under the MSGP; meaning any dischar</w:t>
      </w:r>
      <w:r w:rsidR="00A03ED1">
        <w:rPr>
          <w:rFonts w:ascii="Times New Roman" w:hAnsi="Times New Roman" w:cs="Times New Roman"/>
          <w:sz w:val="24"/>
          <w:szCs w:val="24"/>
        </w:rPr>
        <w:t xml:space="preserve">ge of process wastewater must be covered under another permit, and storm water discharges must be sampled prior to mixing with </w:t>
      </w:r>
      <w:r w:rsidR="00F77E4E">
        <w:rPr>
          <w:rFonts w:ascii="Times New Roman" w:hAnsi="Times New Roman" w:cs="Times New Roman"/>
          <w:sz w:val="24"/>
          <w:szCs w:val="24"/>
        </w:rPr>
        <w:t>the process wastewater.</w:t>
      </w:r>
    </w:p>
    <w:p w14:paraId="18B75A28" w14:textId="4D0A7EC2" w:rsidR="00BF03C1" w:rsidRDefault="00BF03C1" w:rsidP="00EE1093">
      <w:pPr>
        <w:pStyle w:val="NoSpacing"/>
        <w:rPr>
          <w:rFonts w:ascii="Times New Roman" w:hAnsi="Times New Roman" w:cs="Times New Roman"/>
          <w:sz w:val="24"/>
          <w:szCs w:val="24"/>
        </w:rPr>
      </w:pPr>
    </w:p>
    <w:p w14:paraId="26ADA43B" w14:textId="410ADA2F" w:rsidR="00BF03C1" w:rsidRDefault="00BF03C1" w:rsidP="00EE1093">
      <w:pPr>
        <w:pStyle w:val="NoSpacing"/>
        <w:rPr>
          <w:rFonts w:ascii="Times New Roman" w:hAnsi="Times New Roman" w:cs="Times New Roman"/>
          <w:sz w:val="24"/>
          <w:szCs w:val="24"/>
        </w:rPr>
      </w:pPr>
      <w:r>
        <w:rPr>
          <w:rFonts w:ascii="Times New Roman" w:hAnsi="Times New Roman" w:cs="Times New Roman"/>
          <w:sz w:val="24"/>
          <w:szCs w:val="24"/>
        </w:rPr>
        <w:lastRenderedPageBreak/>
        <w:t>Groundwater dewatering (in pits) is also a process wastewater and is not an allowable discharge under the MSGP. Discharges of pit dewatering and gravel washing water are covered under the MPDES Sand and Gravel General Permit (MT</w:t>
      </w:r>
      <w:r w:rsidR="0097369E">
        <w:rPr>
          <w:rFonts w:ascii="Times New Roman" w:hAnsi="Times New Roman" w:cs="Times New Roman"/>
          <w:sz w:val="24"/>
          <w:szCs w:val="24"/>
        </w:rPr>
        <w:t>G</w:t>
      </w:r>
      <w:r>
        <w:rPr>
          <w:rFonts w:ascii="Times New Roman" w:hAnsi="Times New Roman" w:cs="Times New Roman"/>
          <w:sz w:val="24"/>
          <w:szCs w:val="24"/>
        </w:rPr>
        <w:t>4</w:t>
      </w:r>
      <w:r w:rsidR="0097369E">
        <w:rPr>
          <w:rFonts w:ascii="Times New Roman" w:hAnsi="Times New Roman" w:cs="Times New Roman"/>
          <w:sz w:val="24"/>
          <w:szCs w:val="24"/>
        </w:rPr>
        <w:t>9</w:t>
      </w:r>
      <w:r>
        <w:rPr>
          <w:rFonts w:ascii="Times New Roman" w:hAnsi="Times New Roman" w:cs="Times New Roman"/>
          <w:sz w:val="24"/>
          <w:szCs w:val="24"/>
        </w:rPr>
        <w:t>0000).</w:t>
      </w:r>
    </w:p>
    <w:p w14:paraId="15CA5FDC" w14:textId="1316EF4D" w:rsidR="00FA484E" w:rsidRDefault="00FA484E" w:rsidP="00EE1093">
      <w:pPr>
        <w:pStyle w:val="NoSpacing"/>
        <w:rPr>
          <w:rFonts w:ascii="Times New Roman" w:hAnsi="Times New Roman" w:cs="Times New Roman"/>
          <w:sz w:val="24"/>
          <w:szCs w:val="24"/>
        </w:rPr>
      </w:pPr>
    </w:p>
    <w:p w14:paraId="71E716E4" w14:textId="77777777" w:rsidR="00FA484E" w:rsidRPr="006B403A" w:rsidRDefault="00FA484E" w:rsidP="00EE1093">
      <w:pPr>
        <w:pStyle w:val="NoSpacing"/>
        <w:rPr>
          <w:rFonts w:ascii="Times New Roman" w:hAnsi="Times New Roman" w:cs="Times New Roman"/>
          <w:b/>
          <w:sz w:val="24"/>
          <w:szCs w:val="24"/>
          <w:u w:val="single"/>
        </w:rPr>
      </w:pPr>
    </w:p>
    <w:p w14:paraId="7D2EE0E2" w14:textId="77777777" w:rsidR="00EE1093" w:rsidRPr="006B403A" w:rsidRDefault="00EE1093" w:rsidP="00EE1093">
      <w:pPr>
        <w:pStyle w:val="NoSpacing"/>
        <w:rPr>
          <w:rFonts w:ascii="Times New Roman" w:hAnsi="Times New Roman" w:cs="Times New Roman"/>
          <w:b/>
          <w:sz w:val="24"/>
          <w:szCs w:val="24"/>
          <w:u w:val="single"/>
        </w:rPr>
      </w:pPr>
      <w:r w:rsidRPr="006B403A">
        <w:rPr>
          <w:rFonts w:ascii="Times New Roman" w:hAnsi="Times New Roman" w:cs="Times New Roman"/>
          <w:b/>
          <w:sz w:val="24"/>
          <w:szCs w:val="24"/>
          <w:u w:val="single"/>
        </w:rPr>
        <w:t>Section D – Existing or Pending Permits, Certifications, or Approvals</w:t>
      </w:r>
    </w:p>
    <w:p w14:paraId="713AB770" w14:textId="762A7E5A" w:rsidR="00EE1093" w:rsidRPr="006B403A" w:rsidRDefault="00EE1093" w:rsidP="00EE1093">
      <w:pPr>
        <w:pStyle w:val="NoSpacing"/>
        <w:rPr>
          <w:rFonts w:ascii="Times New Roman" w:hAnsi="Times New Roman" w:cs="Times New Roman"/>
          <w:sz w:val="24"/>
          <w:szCs w:val="24"/>
        </w:rPr>
      </w:pPr>
      <w:r w:rsidRPr="006B403A">
        <w:rPr>
          <w:rFonts w:ascii="Times New Roman" w:hAnsi="Times New Roman" w:cs="Times New Roman"/>
          <w:sz w:val="24"/>
          <w:szCs w:val="24"/>
        </w:rPr>
        <w:t xml:space="preserve">Provide a list of permits, certifications, and/or approvals from state or federal regulatory agencies regarding the </w:t>
      </w:r>
      <w:r w:rsidR="00B52DA3">
        <w:rPr>
          <w:rFonts w:ascii="Times New Roman" w:hAnsi="Times New Roman" w:cs="Times New Roman"/>
          <w:sz w:val="24"/>
          <w:szCs w:val="24"/>
        </w:rPr>
        <w:t>industrial activity</w:t>
      </w:r>
      <w:r w:rsidRPr="006B403A">
        <w:rPr>
          <w:rFonts w:ascii="Times New Roman" w:hAnsi="Times New Roman" w:cs="Times New Roman"/>
          <w:sz w:val="24"/>
          <w:szCs w:val="24"/>
        </w:rPr>
        <w:t>.</w:t>
      </w:r>
      <w:r w:rsidR="005B59AA">
        <w:rPr>
          <w:rFonts w:ascii="Times New Roman" w:hAnsi="Times New Roman" w:cs="Times New Roman"/>
          <w:sz w:val="24"/>
          <w:szCs w:val="24"/>
        </w:rPr>
        <w:t xml:space="preserve"> </w:t>
      </w:r>
      <w:r w:rsidRPr="006B403A">
        <w:rPr>
          <w:rFonts w:ascii="Times New Roman" w:hAnsi="Times New Roman" w:cs="Times New Roman"/>
          <w:sz w:val="24"/>
          <w:szCs w:val="24"/>
        </w:rPr>
        <w:br/>
      </w:r>
    </w:p>
    <w:p w14:paraId="25B243F2" w14:textId="77777777" w:rsidR="00EE1093" w:rsidRPr="006B403A" w:rsidRDefault="00EE1093" w:rsidP="00943775">
      <w:pPr>
        <w:spacing w:after="0" w:line="240" w:lineRule="auto"/>
        <w:rPr>
          <w:rFonts w:ascii="Times New Roman" w:hAnsi="Times New Roman" w:cs="Times New Roman"/>
          <w:b/>
          <w:sz w:val="24"/>
          <w:szCs w:val="24"/>
          <w:u w:val="single"/>
        </w:rPr>
      </w:pPr>
    </w:p>
    <w:p w14:paraId="42E55BBA" w14:textId="0AC91A1B" w:rsidR="00943775" w:rsidRPr="00943775" w:rsidRDefault="00943775" w:rsidP="00943775">
      <w:pPr>
        <w:spacing w:after="0" w:line="240" w:lineRule="auto"/>
        <w:rPr>
          <w:rFonts w:ascii="Times New Roman" w:hAnsi="Times New Roman" w:cs="Times New Roman"/>
          <w:b/>
          <w:sz w:val="24"/>
          <w:szCs w:val="24"/>
          <w:u w:val="single"/>
        </w:rPr>
      </w:pPr>
      <w:bookmarkStart w:id="0" w:name="_Hlk505182126"/>
      <w:r w:rsidRPr="00943775">
        <w:rPr>
          <w:rFonts w:ascii="Times New Roman" w:hAnsi="Times New Roman" w:cs="Times New Roman"/>
          <w:b/>
          <w:sz w:val="24"/>
          <w:szCs w:val="24"/>
          <w:u w:val="single"/>
        </w:rPr>
        <w:t xml:space="preserve">Section E – </w:t>
      </w:r>
      <w:r w:rsidR="00631806">
        <w:rPr>
          <w:rFonts w:ascii="Times New Roman" w:hAnsi="Times New Roman" w:cs="Times New Roman"/>
          <w:b/>
          <w:sz w:val="24"/>
          <w:szCs w:val="24"/>
          <w:u w:val="single"/>
        </w:rPr>
        <w:t>Storm Water Controls</w:t>
      </w:r>
    </w:p>
    <w:bookmarkEnd w:id="0"/>
    <w:p w14:paraId="73FCCCFA" w14:textId="057D3C44" w:rsidR="000376A3" w:rsidRDefault="000A6DC2" w:rsidP="001C02AF">
      <w:pPr>
        <w:pStyle w:val="NoSpacing"/>
        <w:rPr>
          <w:rFonts w:ascii="Times New Roman" w:hAnsi="Times New Roman" w:cs="Times New Roman"/>
          <w:iCs/>
          <w:sz w:val="24"/>
          <w:szCs w:val="24"/>
        </w:rPr>
      </w:pPr>
      <w:r>
        <w:rPr>
          <w:rFonts w:ascii="Times New Roman" w:hAnsi="Times New Roman" w:cs="Times New Roman"/>
          <w:iCs/>
          <w:sz w:val="24"/>
          <w:szCs w:val="24"/>
        </w:rPr>
        <w:t xml:space="preserve">The purpose of this section is to determine if there </w:t>
      </w:r>
      <w:r w:rsidR="000C3B1E">
        <w:rPr>
          <w:rFonts w:ascii="Times New Roman" w:hAnsi="Times New Roman" w:cs="Times New Roman"/>
          <w:iCs/>
          <w:sz w:val="24"/>
          <w:szCs w:val="24"/>
        </w:rPr>
        <w:t>is potential to discharge storm water to state surface waters.</w:t>
      </w:r>
    </w:p>
    <w:p w14:paraId="307DBBB8" w14:textId="62975277" w:rsidR="00A10787" w:rsidRDefault="00A10787" w:rsidP="001C02AF">
      <w:pPr>
        <w:pStyle w:val="NoSpacing"/>
        <w:rPr>
          <w:rFonts w:ascii="Times New Roman" w:hAnsi="Times New Roman" w:cs="Times New Roman"/>
          <w:iCs/>
          <w:sz w:val="24"/>
          <w:szCs w:val="24"/>
        </w:rPr>
      </w:pPr>
    </w:p>
    <w:p w14:paraId="62438A27" w14:textId="1C896D67" w:rsidR="00A10787" w:rsidRDefault="00A10787" w:rsidP="001C02AF">
      <w:pPr>
        <w:pStyle w:val="NoSpacing"/>
        <w:rPr>
          <w:rFonts w:ascii="Times New Roman" w:hAnsi="Times New Roman" w:cs="Times New Roman"/>
          <w:iCs/>
          <w:sz w:val="24"/>
          <w:szCs w:val="24"/>
        </w:rPr>
      </w:pPr>
      <w:r>
        <w:rPr>
          <w:rFonts w:ascii="Times New Roman" w:hAnsi="Times New Roman" w:cs="Times New Roman"/>
          <w:iCs/>
          <w:sz w:val="24"/>
          <w:szCs w:val="24"/>
        </w:rPr>
        <w:t xml:space="preserve">Needing to implement Best Management Practices </w:t>
      </w:r>
      <w:r w:rsidR="00FB0A84">
        <w:rPr>
          <w:rFonts w:ascii="Times New Roman" w:hAnsi="Times New Roman" w:cs="Times New Roman"/>
          <w:iCs/>
          <w:sz w:val="24"/>
          <w:szCs w:val="24"/>
        </w:rPr>
        <w:t xml:space="preserve">(BMPs) </w:t>
      </w:r>
      <w:r>
        <w:rPr>
          <w:rFonts w:ascii="Times New Roman" w:hAnsi="Times New Roman" w:cs="Times New Roman"/>
          <w:iCs/>
          <w:sz w:val="24"/>
          <w:szCs w:val="24"/>
        </w:rPr>
        <w:t xml:space="preserve">or storm water controls is an indication that coverage under the MSGP is necessary. The </w:t>
      </w:r>
      <w:r w:rsidR="004E2B74">
        <w:rPr>
          <w:rFonts w:ascii="Times New Roman" w:hAnsi="Times New Roman" w:cs="Times New Roman"/>
          <w:iCs/>
          <w:sz w:val="24"/>
          <w:szCs w:val="24"/>
        </w:rPr>
        <w:t>MSGP will help</w:t>
      </w:r>
      <w:r w:rsidR="00CD6B1D">
        <w:rPr>
          <w:rFonts w:ascii="Times New Roman" w:hAnsi="Times New Roman" w:cs="Times New Roman"/>
          <w:iCs/>
          <w:sz w:val="24"/>
          <w:szCs w:val="24"/>
        </w:rPr>
        <w:t xml:space="preserve"> the permittee manage BMPs </w:t>
      </w:r>
      <w:r w:rsidR="00B836F6">
        <w:rPr>
          <w:rFonts w:ascii="Times New Roman" w:hAnsi="Times New Roman" w:cs="Times New Roman"/>
          <w:iCs/>
          <w:sz w:val="24"/>
          <w:szCs w:val="24"/>
        </w:rPr>
        <w:t>and protect water quality.</w:t>
      </w:r>
    </w:p>
    <w:p w14:paraId="6A287CAB" w14:textId="77777777" w:rsidR="006C7073" w:rsidRDefault="006C7073" w:rsidP="001C02AF">
      <w:pPr>
        <w:pStyle w:val="NoSpacing"/>
        <w:rPr>
          <w:rFonts w:ascii="Times New Roman" w:hAnsi="Times New Roman" w:cs="Times New Roman"/>
          <w:iCs/>
          <w:sz w:val="24"/>
          <w:szCs w:val="24"/>
        </w:rPr>
      </w:pPr>
    </w:p>
    <w:p w14:paraId="0A81979B" w14:textId="20904E24" w:rsidR="00CF78BA" w:rsidRPr="006B403A" w:rsidRDefault="00CF78BA" w:rsidP="001C02AF">
      <w:pPr>
        <w:pStyle w:val="NoSpacing"/>
        <w:rPr>
          <w:rFonts w:ascii="Times New Roman" w:hAnsi="Times New Roman" w:cs="Times New Roman"/>
          <w:iCs/>
          <w:sz w:val="24"/>
          <w:szCs w:val="24"/>
        </w:rPr>
      </w:pPr>
      <w:r>
        <w:rPr>
          <w:rFonts w:ascii="Times New Roman" w:hAnsi="Times New Roman" w:cs="Times New Roman"/>
          <w:iCs/>
          <w:sz w:val="24"/>
          <w:szCs w:val="24"/>
        </w:rPr>
        <w:t>Please attach the supplemental information, especially if it helps illustrate the extent of industrial activity and the topography.</w:t>
      </w:r>
    </w:p>
    <w:p w14:paraId="44508DED" w14:textId="77777777" w:rsidR="001C02AF" w:rsidRPr="006B403A" w:rsidRDefault="001C02AF" w:rsidP="001C02AF">
      <w:pPr>
        <w:pStyle w:val="NoSpacing"/>
        <w:rPr>
          <w:rFonts w:ascii="Times New Roman" w:hAnsi="Times New Roman" w:cs="Times New Roman"/>
          <w:i/>
          <w:iCs/>
          <w:sz w:val="24"/>
          <w:szCs w:val="24"/>
        </w:rPr>
      </w:pPr>
    </w:p>
    <w:p w14:paraId="263822E2" w14:textId="77777777" w:rsidR="00574DCF" w:rsidRDefault="00574DCF" w:rsidP="008910D5">
      <w:pPr>
        <w:spacing w:after="0" w:line="240" w:lineRule="auto"/>
        <w:rPr>
          <w:rFonts w:ascii="Times New Roman" w:hAnsi="Times New Roman"/>
          <w:sz w:val="24"/>
          <w:szCs w:val="24"/>
        </w:rPr>
      </w:pPr>
    </w:p>
    <w:p w14:paraId="77E80F0F" w14:textId="2B64FB90" w:rsidR="008910D5" w:rsidRPr="006B403A" w:rsidRDefault="00AF350D" w:rsidP="008910D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w:t>
      </w:r>
      <w:r w:rsidR="008910D5" w:rsidRPr="006B403A">
        <w:rPr>
          <w:rFonts w:ascii="Times New Roman" w:hAnsi="Times New Roman" w:cs="Times New Roman"/>
          <w:b/>
          <w:sz w:val="24"/>
          <w:szCs w:val="24"/>
          <w:u w:val="single"/>
        </w:rPr>
        <w:t>ction F</w:t>
      </w:r>
      <w:r w:rsidR="008910D5" w:rsidRPr="00943775">
        <w:rPr>
          <w:rFonts w:ascii="Times New Roman" w:hAnsi="Times New Roman" w:cs="Times New Roman"/>
          <w:b/>
          <w:sz w:val="24"/>
          <w:szCs w:val="24"/>
          <w:u w:val="single"/>
        </w:rPr>
        <w:t xml:space="preserve"> – </w:t>
      </w:r>
      <w:r w:rsidR="006C7073">
        <w:rPr>
          <w:rFonts w:ascii="Times New Roman" w:hAnsi="Times New Roman" w:cs="Times New Roman"/>
          <w:b/>
          <w:sz w:val="24"/>
          <w:szCs w:val="24"/>
          <w:u w:val="single"/>
        </w:rPr>
        <w:t>Certification</w:t>
      </w:r>
    </w:p>
    <w:p w14:paraId="70DE7D4B" w14:textId="675B5D04" w:rsidR="00F57CAA" w:rsidRPr="000A18D2" w:rsidRDefault="001E1DDE" w:rsidP="001C02AF">
      <w:pPr>
        <w:pStyle w:val="NoSpacing"/>
        <w:rPr>
          <w:rFonts w:ascii="Times New Roman" w:hAnsi="Times New Roman" w:cs="Times New Roman"/>
          <w:sz w:val="24"/>
          <w:szCs w:val="24"/>
        </w:rPr>
      </w:pPr>
      <w:r w:rsidRPr="006B403A">
        <w:rPr>
          <w:rFonts w:ascii="Times New Roman" w:hAnsi="Times New Roman" w:cs="Times New Roman"/>
          <w:sz w:val="24"/>
          <w:szCs w:val="24"/>
        </w:rPr>
        <w:t>The NOI Form certification must be completed by the applicant (owner/operator) responsible for the authorization as described in ARM 17.30.1323</w:t>
      </w:r>
      <w:r w:rsidR="006B403A" w:rsidRPr="006B403A">
        <w:rPr>
          <w:rFonts w:ascii="Times New Roman" w:hAnsi="Times New Roman" w:cs="Times New Roman"/>
          <w:sz w:val="24"/>
          <w:szCs w:val="24"/>
        </w:rPr>
        <w:t xml:space="preserve"> and Part 4.18 of the MSGP</w:t>
      </w:r>
      <w:r w:rsidRPr="006B403A">
        <w:rPr>
          <w:rFonts w:ascii="Times New Roman" w:hAnsi="Times New Roman" w:cs="Times New Roman"/>
          <w:sz w:val="24"/>
          <w:szCs w:val="24"/>
        </w:rPr>
        <w:t>.</w:t>
      </w:r>
    </w:p>
    <w:sectPr w:rsidR="00F57CAA" w:rsidRPr="000A18D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7888" w14:textId="77777777" w:rsidR="00D823E1" w:rsidRDefault="00D823E1" w:rsidP="0071266B">
      <w:pPr>
        <w:spacing w:after="0" w:line="240" w:lineRule="auto"/>
      </w:pPr>
      <w:r>
        <w:separator/>
      </w:r>
    </w:p>
  </w:endnote>
  <w:endnote w:type="continuationSeparator" w:id="0">
    <w:p w14:paraId="7E93EFC3" w14:textId="77777777" w:rsidR="00D823E1" w:rsidRDefault="00D823E1" w:rsidP="00712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74C3" w14:textId="77777777" w:rsidR="000A0AD8" w:rsidRDefault="000A0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0254" w14:textId="1C92F212" w:rsidR="0071266B" w:rsidRPr="0071266B" w:rsidRDefault="0059283A" w:rsidP="0071266B">
    <w:pPr>
      <w:pStyle w:val="Footer"/>
      <w:rPr>
        <w:rFonts w:ascii="Times New Roman" w:hAnsi="Times New Roman" w:cs="Times New Roman"/>
        <w:sz w:val="20"/>
        <w:szCs w:val="20"/>
      </w:rPr>
    </w:pPr>
    <w:r>
      <w:rPr>
        <w:rFonts w:ascii="Times New Roman" w:hAnsi="Times New Roman" w:cs="Times New Roman"/>
        <w:sz w:val="20"/>
        <w:szCs w:val="20"/>
      </w:rPr>
      <w:t>June</w:t>
    </w:r>
    <w:r w:rsidR="0071266B" w:rsidRPr="0071266B">
      <w:rPr>
        <w:rFonts w:ascii="Times New Roman" w:hAnsi="Times New Roman" w:cs="Times New Roman"/>
        <w:sz w:val="20"/>
        <w:szCs w:val="20"/>
      </w:rPr>
      <w:t xml:space="preserve"> </w:t>
    </w:r>
    <w:r w:rsidR="00F06BE0" w:rsidRPr="0071266B">
      <w:rPr>
        <w:rFonts w:ascii="Times New Roman" w:hAnsi="Times New Roman" w:cs="Times New Roman"/>
        <w:sz w:val="20"/>
        <w:szCs w:val="20"/>
      </w:rPr>
      <w:t>20</w:t>
    </w:r>
    <w:r w:rsidR="00F06BE0">
      <w:rPr>
        <w:rFonts w:ascii="Times New Roman" w:hAnsi="Times New Roman" w:cs="Times New Roman"/>
        <w:sz w:val="20"/>
        <w:szCs w:val="20"/>
      </w:rPr>
      <w:t>2</w:t>
    </w:r>
    <w:r w:rsidR="000A18D2">
      <w:rPr>
        <w:rFonts w:ascii="Times New Roman" w:hAnsi="Times New Roman" w:cs="Times New Roman"/>
        <w:sz w:val="20"/>
        <w:szCs w:val="20"/>
      </w:rPr>
      <w:t>2</w:t>
    </w:r>
    <w:r w:rsidR="00F06BE0" w:rsidRPr="0071266B">
      <w:rPr>
        <w:rFonts w:ascii="Times New Roman" w:hAnsi="Times New Roman" w:cs="Times New Roman"/>
        <w:sz w:val="20"/>
        <w:szCs w:val="20"/>
      </w:rPr>
      <w:t xml:space="preserve">          </w:t>
    </w:r>
    <w:r w:rsidR="00F06BE0">
      <w:rPr>
        <w:rFonts w:ascii="Times New Roman" w:hAnsi="Times New Roman" w:cs="Times New Roman"/>
        <w:sz w:val="20"/>
        <w:szCs w:val="20"/>
      </w:rPr>
      <w:tab/>
      <w:t xml:space="preserve">                </w:t>
    </w:r>
    <w:r w:rsidR="00F06BE0" w:rsidRPr="0071266B">
      <w:rPr>
        <w:rFonts w:ascii="Times New Roman" w:hAnsi="Times New Roman" w:cs="Times New Roman"/>
        <w:sz w:val="20"/>
        <w:szCs w:val="20"/>
      </w:rPr>
      <w:t xml:space="preserve">             </w:t>
    </w:r>
    <w:r w:rsidR="00F06BE0">
      <w:rPr>
        <w:rFonts w:ascii="Times New Roman" w:hAnsi="Times New Roman" w:cs="Times New Roman"/>
        <w:sz w:val="20"/>
        <w:szCs w:val="20"/>
      </w:rPr>
      <w:t xml:space="preserve">          </w:t>
    </w:r>
    <w:r w:rsidR="00F06BE0" w:rsidRPr="0071266B">
      <w:rPr>
        <w:rFonts w:ascii="Times New Roman" w:hAnsi="Times New Roman" w:cs="Times New Roman"/>
        <w:sz w:val="20"/>
        <w:szCs w:val="20"/>
      </w:rPr>
      <w:t xml:space="preserve"> </w:t>
    </w:r>
    <w:r w:rsidR="0071266B">
      <w:rPr>
        <w:rFonts w:ascii="Times New Roman" w:hAnsi="Times New Roman" w:cs="Times New Roman"/>
        <w:sz w:val="20"/>
        <w:szCs w:val="20"/>
      </w:rPr>
      <w:t>Instructions NOI-</w:t>
    </w:r>
    <w:r w:rsidR="0071266B" w:rsidRPr="0071266B">
      <w:rPr>
        <w:rFonts w:ascii="Times New Roman" w:hAnsi="Times New Roman" w:cs="Times New Roman"/>
        <w:sz w:val="20"/>
        <w:szCs w:val="20"/>
      </w:rPr>
      <w:t xml:space="preserve">SWI                                                             Page </w:t>
    </w:r>
    <w:sdt>
      <w:sdtPr>
        <w:rPr>
          <w:rFonts w:ascii="Times New Roman" w:hAnsi="Times New Roman" w:cs="Times New Roman"/>
          <w:sz w:val="20"/>
          <w:szCs w:val="20"/>
        </w:rPr>
        <w:id w:val="-535047727"/>
        <w:docPartObj>
          <w:docPartGallery w:val="Page Numbers (Bottom of Page)"/>
          <w:docPartUnique/>
        </w:docPartObj>
      </w:sdtPr>
      <w:sdtEndPr>
        <w:rPr>
          <w:noProof/>
        </w:rPr>
      </w:sdtEndPr>
      <w:sdtContent>
        <w:r w:rsidR="0071266B" w:rsidRPr="0071266B">
          <w:rPr>
            <w:rFonts w:ascii="Times New Roman" w:hAnsi="Times New Roman" w:cs="Times New Roman"/>
            <w:sz w:val="20"/>
            <w:szCs w:val="20"/>
          </w:rPr>
          <w:fldChar w:fldCharType="begin"/>
        </w:r>
        <w:r w:rsidR="0071266B" w:rsidRPr="0071266B">
          <w:rPr>
            <w:rFonts w:ascii="Times New Roman" w:hAnsi="Times New Roman" w:cs="Times New Roman"/>
            <w:sz w:val="20"/>
            <w:szCs w:val="20"/>
          </w:rPr>
          <w:instrText xml:space="preserve"> PAGE   \* MERGEFORMAT </w:instrText>
        </w:r>
        <w:r w:rsidR="0071266B" w:rsidRPr="0071266B">
          <w:rPr>
            <w:rFonts w:ascii="Times New Roman" w:hAnsi="Times New Roman" w:cs="Times New Roman"/>
            <w:sz w:val="20"/>
            <w:szCs w:val="20"/>
          </w:rPr>
          <w:fldChar w:fldCharType="separate"/>
        </w:r>
        <w:r w:rsidR="00171548">
          <w:rPr>
            <w:rFonts w:ascii="Times New Roman" w:hAnsi="Times New Roman" w:cs="Times New Roman"/>
            <w:noProof/>
            <w:sz w:val="20"/>
            <w:szCs w:val="20"/>
          </w:rPr>
          <w:t>7</w:t>
        </w:r>
        <w:r w:rsidR="0071266B" w:rsidRPr="0071266B">
          <w:rPr>
            <w:rFonts w:ascii="Times New Roman" w:hAnsi="Times New Roman" w:cs="Times New Roman"/>
            <w:noProof/>
            <w:sz w:val="20"/>
            <w:szCs w:val="20"/>
          </w:rPr>
          <w:fldChar w:fldCharType="end"/>
        </w:r>
        <w:r w:rsidR="0071266B" w:rsidRPr="0071266B">
          <w:rPr>
            <w:rFonts w:ascii="Times New Roman" w:hAnsi="Times New Roman" w:cs="Times New Roman"/>
            <w:noProof/>
            <w:sz w:val="20"/>
            <w:szCs w:val="20"/>
          </w:rPr>
          <w:t xml:space="preserve"> of 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526C" w14:textId="77777777" w:rsidR="000A0AD8" w:rsidRDefault="000A0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9C9FF" w14:textId="77777777" w:rsidR="00D823E1" w:rsidRDefault="00D823E1" w:rsidP="0071266B">
      <w:pPr>
        <w:spacing w:after="0" w:line="240" w:lineRule="auto"/>
      </w:pPr>
      <w:r>
        <w:separator/>
      </w:r>
    </w:p>
  </w:footnote>
  <w:footnote w:type="continuationSeparator" w:id="0">
    <w:p w14:paraId="665A62D3" w14:textId="77777777" w:rsidR="00D823E1" w:rsidRDefault="00D823E1" w:rsidP="00712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1C33" w14:textId="09CE73D8" w:rsidR="000A0AD8" w:rsidRDefault="00B0481F">
    <w:pPr>
      <w:pStyle w:val="Header"/>
    </w:pPr>
    <w:r>
      <w:rPr>
        <w:noProof/>
      </w:rPr>
      <w:pict w14:anchorId="3D65E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UNOFFI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9810" w14:textId="5E3E5308" w:rsidR="000A0AD8" w:rsidRDefault="00B0481F">
    <w:pPr>
      <w:pStyle w:val="Header"/>
    </w:pPr>
    <w:r>
      <w:rPr>
        <w:noProof/>
      </w:rPr>
      <w:pict w14:anchorId="5F47B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UNOFFIC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97C7" w14:textId="7C01EB70" w:rsidR="000A0AD8" w:rsidRDefault="00B0481F">
    <w:pPr>
      <w:pStyle w:val="Header"/>
    </w:pPr>
    <w:r>
      <w:rPr>
        <w:noProof/>
      </w:rPr>
      <w:pict w14:anchorId="673BC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UNOFFIC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C1903"/>
    <w:multiLevelType w:val="hybridMultilevel"/>
    <w:tmpl w:val="71D4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C634D8"/>
    <w:multiLevelType w:val="hybridMultilevel"/>
    <w:tmpl w:val="257E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B58DB"/>
    <w:multiLevelType w:val="hybridMultilevel"/>
    <w:tmpl w:val="04C0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E7462"/>
    <w:multiLevelType w:val="hybridMultilevel"/>
    <w:tmpl w:val="9670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3634E"/>
    <w:multiLevelType w:val="hybridMultilevel"/>
    <w:tmpl w:val="0C6E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28019">
    <w:abstractNumId w:val="1"/>
  </w:num>
  <w:num w:numId="2" w16cid:durableId="2069836419">
    <w:abstractNumId w:val="3"/>
  </w:num>
  <w:num w:numId="3" w16cid:durableId="2119793748">
    <w:abstractNumId w:val="0"/>
  </w:num>
  <w:num w:numId="4" w16cid:durableId="474875274">
    <w:abstractNumId w:val="4"/>
  </w:num>
  <w:num w:numId="5" w16cid:durableId="1685937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DE"/>
    <w:rsid w:val="00024FF3"/>
    <w:rsid w:val="000376A3"/>
    <w:rsid w:val="000378E8"/>
    <w:rsid w:val="0004396A"/>
    <w:rsid w:val="00066720"/>
    <w:rsid w:val="000821C5"/>
    <w:rsid w:val="00094112"/>
    <w:rsid w:val="00096C84"/>
    <w:rsid w:val="00097C35"/>
    <w:rsid w:val="000A0AD8"/>
    <w:rsid w:val="000A184F"/>
    <w:rsid w:val="000A18D2"/>
    <w:rsid w:val="000A6DC2"/>
    <w:rsid w:val="000B2060"/>
    <w:rsid w:val="000C3B1E"/>
    <w:rsid w:val="000E511B"/>
    <w:rsid w:val="000F53D3"/>
    <w:rsid w:val="001048EB"/>
    <w:rsid w:val="001243C6"/>
    <w:rsid w:val="00171548"/>
    <w:rsid w:val="00187536"/>
    <w:rsid w:val="001B5369"/>
    <w:rsid w:val="001B5A91"/>
    <w:rsid w:val="001C02AF"/>
    <w:rsid w:val="001E1DDE"/>
    <w:rsid w:val="00224369"/>
    <w:rsid w:val="00230120"/>
    <w:rsid w:val="00246D43"/>
    <w:rsid w:val="002F012A"/>
    <w:rsid w:val="00307F32"/>
    <w:rsid w:val="00334214"/>
    <w:rsid w:val="00363264"/>
    <w:rsid w:val="003B31FE"/>
    <w:rsid w:val="003B743D"/>
    <w:rsid w:val="00412AC3"/>
    <w:rsid w:val="0042041E"/>
    <w:rsid w:val="004A1E2C"/>
    <w:rsid w:val="004A7944"/>
    <w:rsid w:val="004B4495"/>
    <w:rsid w:val="004E2B74"/>
    <w:rsid w:val="0050386E"/>
    <w:rsid w:val="00534A7E"/>
    <w:rsid w:val="005412F0"/>
    <w:rsid w:val="00574DCF"/>
    <w:rsid w:val="0059283A"/>
    <w:rsid w:val="00594CCD"/>
    <w:rsid w:val="005B59AA"/>
    <w:rsid w:val="00612834"/>
    <w:rsid w:val="0062455E"/>
    <w:rsid w:val="00631806"/>
    <w:rsid w:val="00637AC3"/>
    <w:rsid w:val="00642155"/>
    <w:rsid w:val="00654F06"/>
    <w:rsid w:val="006606FE"/>
    <w:rsid w:val="006745B9"/>
    <w:rsid w:val="00675DD7"/>
    <w:rsid w:val="00683DA9"/>
    <w:rsid w:val="006B403A"/>
    <w:rsid w:val="006C7073"/>
    <w:rsid w:val="006F281A"/>
    <w:rsid w:val="0071266B"/>
    <w:rsid w:val="00712754"/>
    <w:rsid w:val="00762F7E"/>
    <w:rsid w:val="007C5FED"/>
    <w:rsid w:val="007E5902"/>
    <w:rsid w:val="00831CAD"/>
    <w:rsid w:val="0084776A"/>
    <w:rsid w:val="008565DF"/>
    <w:rsid w:val="008820A0"/>
    <w:rsid w:val="008910D5"/>
    <w:rsid w:val="00911170"/>
    <w:rsid w:val="00911811"/>
    <w:rsid w:val="00943775"/>
    <w:rsid w:val="009501A4"/>
    <w:rsid w:val="0097369E"/>
    <w:rsid w:val="009E4DFC"/>
    <w:rsid w:val="009F5370"/>
    <w:rsid w:val="00A03ED1"/>
    <w:rsid w:val="00A063FF"/>
    <w:rsid w:val="00A10787"/>
    <w:rsid w:val="00A31EF7"/>
    <w:rsid w:val="00A4648A"/>
    <w:rsid w:val="00A6609B"/>
    <w:rsid w:val="00AB0EDA"/>
    <w:rsid w:val="00AF01B1"/>
    <w:rsid w:val="00AF350D"/>
    <w:rsid w:val="00AF6BF8"/>
    <w:rsid w:val="00B0481F"/>
    <w:rsid w:val="00B2280B"/>
    <w:rsid w:val="00B52DA3"/>
    <w:rsid w:val="00B54109"/>
    <w:rsid w:val="00B836F6"/>
    <w:rsid w:val="00BB7FD3"/>
    <w:rsid w:val="00BE569B"/>
    <w:rsid w:val="00BE5F67"/>
    <w:rsid w:val="00BF03C1"/>
    <w:rsid w:val="00C028F3"/>
    <w:rsid w:val="00C54A7D"/>
    <w:rsid w:val="00CB7F57"/>
    <w:rsid w:val="00CC3876"/>
    <w:rsid w:val="00CD6B1D"/>
    <w:rsid w:val="00CF78BA"/>
    <w:rsid w:val="00D03943"/>
    <w:rsid w:val="00D54DDC"/>
    <w:rsid w:val="00D823E1"/>
    <w:rsid w:val="00DA596E"/>
    <w:rsid w:val="00DA7561"/>
    <w:rsid w:val="00DB2D80"/>
    <w:rsid w:val="00DD6B17"/>
    <w:rsid w:val="00E049E4"/>
    <w:rsid w:val="00E174AC"/>
    <w:rsid w:val="00E21767"/>
    <w:rsid w:val="00E4665A"/>
    <w:rsid w:val="00E664FB"/>
    <w:rsid w:val="00E75915"/>
    <w:rsid w:val="00E75E1F"/>
    <w:rsid w:val="00ED12B3"/>
    <w:rsid w:val="00EE1093"/>
    <w:rsid w:val="00F06BE0"/>
    <w:rsid w:val="00F1180F"/>
    <w:rsid w:val="00F2299B"/>
    <w:rsid w:val="00F42027"/>
    <w:rsid w:val="00F57CAA"/>
    <w:rsid w:val="00F77E4E"/>
    <w:rsid w:val="00F80E68"/>
    <w:rsid w:val="00F9402F"/>
    <w:rsid w:val="00FA484E"/>
    <w:rsid w:val="00FA595B"/>
    <w:rsid w:val="00FB0A84"/>
    <w:rsid w:val="00FB6F6A"/>
    <w:rsid w:val="00FD117F"/>
    <w:rsid w:val="00FE5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752CE"/>
  <w15:chartTrackingRefBased/>
  <w15:docId w15:val="{5B83DA18-729C-4A55-8EDE-286441DB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DD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C02AF"/>
    <w:pPr>
      <w:spacing w:after="0" w:line="240" w:lineRule="auto"/>
    </w:pPr>
  </w:style>
  <w:style w:type="character" w:styleId="Hyperlink">
    <w:name w:val="Hyperlink"/>
    <w:basedOn w:val="DefaultParagraphFont"/>
    <w:uiPriority w:val="99"/>
    <w:unhideWhenUsed/>
    <w:rsid w:val="001C02AF"/>
    <w:rPr>
      <w:color w:val="0000FF" w:themeColor="hyperlink"/>
      <w:u w:val="single"/>
    </w:rPr>
  </w:style>
  <w:style w:type="character" w:customStyle="1" w:styleId="UnresolvedMention1">
    <w:name w:val="Unresolved Mention1"/>
    <w:basedOn w:val="DefaultParagraphFont"/>
    <w:uiPriority w:val="99"/>
    <w:semiHidden/>
    <w:unhideWhenUsed/>
    <w:rsid w:val="001C02AF"/>
    <w:rPr>
      <w:color w:val="808080"/>
      <w:shd w:val="clear" w:color="auto" w:fill="E6E6E6"/>
    </w:rPr>
  </w:style>
  <w:style w:type="paragraph" w:styleId="Header">
    <w:name w:val="header"/>
    <w:basedOn w:val="Normal"/>
    <w:link w:val="HeaderChar"/>
    <w:uiPriority w:val="99"/>
    <w:unhideWhenUsed/>
    <w:rsid w:val="00712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66B"/>
  </w:style>
  <w:style w:type="paragraph" w:styleId="Footer">
    <w:name w:val="footer"/>
    <w:basedOn w:val="Normal"/>
    <w:link w:val="FooterChar"/>
    <w:uiPriority w:val="99"/>
    <w:unhideWhenUsed/>
    <w:rsid w:val="00712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66B"/>
  </w:style>
  <w:style w:type="character" w:styleId="FollowedHyperlink">
    <w:name w:val="FollowedHyperlink"/>
    <w:basedOn w:val="DefaultParagraphFont"/>
    <w:uiPriority w:val="99"/>
    <w:semiHidden/>
    <w:unhideWhenUsed/>
    <w:rsid w:val="005B59AA"/>
    <w:rPr>
      <w:color w:val="800080" w:themeColor="followedHyperlink"/>
      <w:u w:val="single"/>
    </w:rPr>
  </w:style>
  <w:style w:type="character" w:styleId="CommentReference">
    <w:name w:val="annotation reference"/>
    <w:basedOn w:val="DefaultParagraphFont"/>
    <w:uiPriority w:val="99"/>
    <w:semiHidden/>
    <w:unhideWhenUsed/>
    <w:rsid w:val="00B2280B"/>
    <w:rPr>
      <w:sz w:val="16"/>
      <w:szCs w:val="16"/>
    </w:rPr>
  </w:style>
  <w:style w:type="paragraph" w:styleId="CommentText">
    <w:name w:val="annotation text"/>
    <w:basedOn w:val="Normal"/>
    <w:link w:val="CommentTextChar"/>
    <w:uiPriority w:val="99"/>
    <w:semiHidden/>
    <w:unhideWhenUsed/>
    <w:rsid w:val="00B2280B"/>
    <w:pPr>
      <w:spacing w:line="240" w:lineRule="auto"/>
    </w:pPr>
    <w:rPr>
      <w:sz w:val="20"/>
      <w:szCs w:val="20"/>
    </w:rPr>
  </w:style>
  <w:style w:type="character" w:customStyle="1" w:styleId="CommentTextChar">
    <w:name w:val="Comment Text Char"/>
    <w:basedOn w:val="DefaultParagraphFont"/>
    <w:link w:val="CommentText"/>
    <w:uiPriority w:val="99"/>
    <w:semiHidden/>
    <w:rsid w:val="00B2280B"/>
    <w:rPr>
      <w:sz w:val="20"/>
      <w:szCs w:val="20"/>
    </w:rPr>
  </w:style>
  <w:style w:type="paragraph" w:styleId="CommentSubject">
    <w:name w:val="annotation subject"/>
    <w:basedOn w:val="CommentText"/>
    <w:next w:val="CommentText"/>
    <w:link w:val="CommentSubjectChar"/>
    <w:uiPriority w:val="99"/>
    <w:semiHidden/>
    <w:unhideWhenUsed/>
    <w:rsid w:val="00B2280B"/>
    <w:rPr>
      <w:b/>
      <w:bCs/>
    </w:rPr>
  </w:style>
  <w:style w:type="character" w:customStyle="1" w:styleId="CommentSubjectChar">
    <w:name w:val="Comment Subject Char"/>
    <w:basedOn w:val="CommentTextChar"/>
    <w:link w:val="CommentSubject"/>
    <w:uiPriority w:val="99"/>
    <w:semiHidden/>
    <w:rsid w:val="00B2280B"/>
    <w:rPr>
      <w:b/>
      <w:bCs/>
      <w:sz w:val="20"/>
      <w:szCs w:val="20"/>
    </w:rPr>
  </w:style>
  <w:style w:type="character" w:styleId="UnresolvedMention">
    <w:name w:val="Unresolved Mention"/>
    <w:basedOn w:val="DefaultParagraphFont"/>
    <w:uiPriority w:val="99"/>
    <w:semiHidden/>
    <w:unhideWhenUsed/>
    <w:rsid w:val="00F06BE0"/>
    <w:rPr>
      <w:color w:val="605E5C"/>
      <w:shd w:val="clear" w:color="auto" w:fill="E1DFDD"/>
    </w:rPr>
  </w:style>
  <w:style w:type="paragraph" w:styleId="Revision">
    <w:name w:val="Revision"/>
    <w:hidden/>
    <w:uiPriority w:val="99"/>
    <w:semiHidden/>
    <w:rsid w:val="00BE56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water/assistanc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ha.gov/pls/imis/sicsearch.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ensus.gov/nai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gegrouse.mt.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DC9D-F4A0-4410-9C85-0150CC73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Balliew, Carolina</dc:creator>
  <cp:keywords/>
  <dc:description/>
  <cp:lastModifiedBy>Froehlich, Theresa</cp:lastModifiedBy>
  <cp:revision>97</cp:revision>
  <dcterms:created xsi:type="dcterms:W3CDTF">2021-10-20T19:41:00Z</dcterms:created>
  <dcterms:modified xsi:type="dcterms:W3CDTF">2026-05-14T21:01:00Z</dcterms:modified>
</cp:coreProperties>
</file>